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BE" w:rsidRDefault="005102A4">
      <w:pPr>
        <w:pStyle w:val="30"/>
        <w:shd w:val="clear" w:color="auto" w:fill="auto"/>
        <w:spacing w:after="488"/>
      </w:pPr>
      <w:r>
        <w:rPr>
          <w:noProof/>
          <w:lang w:bidi="ar-SA"/>
        </w:rPr>
        <w:drawing>
          <wp:anchor distT="0" distB="0" distL="114300" distR="114300" simplePos="0" relativeHeight="377496342" behindDoc="1" locked="0" layoutInCell="1" allowOverlap="1">
            <wp:simplePos x="0" y="0"/>
            <wp:positionH relativeFrom="margin">
              <wp:posOffset>3461385</wp:posOffset>
            </wp:positionH>
            <wp:positionV relativeFrom="paragraph">
              <wp:posOffset>2116455</wp:posOffset>
            </wp:positionV>
            <wp:extent cx="2687955" cy="1819807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819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3A">
        <w:rPr>
          <w:noProof/>
          <w:lang w:bidi="ar-SA"/>
        </w:rPr>
        <w:drawing>
          <wp:anchor distT="0" distB="0" distL="2520950" distR="63500" simplePos="0" relativeHeight="377487104" behindDoc="1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-865505</wp:posOffset>
            </wp:positionV>
            <wp:extent cx="865505" cy="859790"/>
            <wp:effectExtent l="0" t="0" r="0" b="0"/>
            <wp:wrapTopAndBottom/>
            <wp:docPr id="30" name="Рисунок 2" descr="C:\Users\invi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i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89">
        <w:t>МИНИСТЕРСТВО НАУКИ И ВЫСШЕГО ОБРАЗОВАНИЯ РОССИЙСКОЙ ФЕДЕРАЦИИ</w:t>
      </w:r>
      <w:r w:rsidR="00DF0389">
        <w:br/>
        <w:t>ДОНСКОЙ КАЗАЧИЙ ГОСУДАРСТВЕННЫЙ ИНСТИТУТ ПИЩЕВЫХ ТЕХНОЛОГИЙ И</w:t>
      </w:r>
      <w:r w:rsidR="00DF0389">
        <w:br/>
        <w:t>БИЗНЕСА (ФИЛИАЛ) ФЕДЕРАЛЬНОГО ГОСУДАРСТВЕННОГО БЮДЖЕТНОГО</w:t>
      </w:r>
      <w:r w:rsidR="00DF0389">
        <w:br/>
        <w:t>ОБРАЗОВАТЕЛЬНОГО УЧРЕЖДЕНИЯ ВЫСШЕГО ОБРАЗОВАНИЯ</w:t>
      </w:r>
      <w:r w:rsidR="00DF0389">
        <w:br/>
        <w:t>«МОСКОВСКИЙ ГОСУДАРСТВЕННЫЙ УНИВЕРСИТЕТ ТЕХНОЛОГИЙ И УПРАВЛЕНИЯ</w:t>
      </w:r>
      <w:r w:rsidR="00DF0389">
        <w:br/>
        <w:t>им. К. Г. РАЗУМОВСКОГО» (ПЕРВЫЙ КАЗАЧИЙ УНИВЕРСИТЕТ)</w:t>
      </w:r>
    </w:p>
    <w:p w:rsidR="009048BE" w:rsidRDefault="005102A4" w:rsidP="005102A4">
      <w:pPr>
        <w:pStyle w:val="40"/>
        <w:shd w:val="clear" w:color="auto" w:fill="auto"/>
        <w:spacing w:before="0" w:after="201" w:line="240" w:lineRule="exact"/>
        <w:ind w:firstLine="0"/>
        <w:jc w:val="left"/>
      </w:pPr>
      <w:r>
        <w:t xml:space="preserve">                                            </w:t>
      </w:r>
      <w:r w:rsidR="00DF0389">
        <w:t>Кафедра «Биотехнология и химия»</w:t>
      </w:r>
    </w:p>
    <w:p w:rsidR="00596D6F" w:rsidRDefault="00596D6F">
      <w:pPr>
        <w:pStyle w:val="40"/>
        <w:shd w:val="clear" w:color="auto" w:fill="auto"/>
        <w:spacing w:before="0" w:after="201" w:line="240" w:lineRule="exact"/>
        <w:ind w:firstLine="0"/>
      </w:pPr>
    </w:p>
    <w:p w:rsidR="00EA5876" w:rsidRPr="00BA45B3" w:rsidRDefault="0059683F" w:rsidP="00EA5876">
      <w:pPr>
        <w:spacing w:line="274" w:lineRule="exact"/>
        <w:ind w:right="14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  <w:r w:rsidR="00EA5876" w:rsidRPr="00BA45B3">
        <w:rPr>
          <w:rFonts w:ascii="Times New Roman" w:eastAsia="Times New Roman" w:hAnsi="Times New Roman" w:cs="Times New Roman"/>
        </w:rPr>
        <w:t>«УТВЕРЖДАЮ»</w:t>
      </w:r>
    </w:p>
    <w:p w:rsidR="00EA5876" w:rsidRPr="00BA45B3" w:rsidRDefault="005102A4" w:rsidP="00EA5876">
      <w:pPr>
        <w:spacing w:line="360" w:lineRule="auto"/>
        <w:ind w:right="1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института</w:t>
      </w:r>
      <w:r w:rsidR="00EA5876" w:rsidRPr="00BA45B3">
        <w:rPr>
          <w:rFonts w:ascii="Times New Roman" w:eastAsia="Times New Roman" w:hAnsi="Times New Roman" w:cs="Times New Roman"/>
        </w:rPr>
        <w:t>, д. </w:t>
      </w:r>
      <w:proofErr w:type="spellStart"/>
      <w:r w:rsidR="00EA5876" w:rsidRPr="00BA45B3">
        <w:rPr>
          <w:rFonts w:ascii="Times New Roman" w:eastAsia="Times New Roman" w:hAnsi="Times New Roman" w:cs="Times New Roman"/>
        </w:rPr>
        <w:t>социол</w:t>
      </w:r>
      <w:proofErr w:type="spellEnd"/>
      <w:r w:rsidR="00EA5876" w:rsidRPr="00BA45B3">
        <w:rPr>
          <w:rFonts w:ascii="Times New Roman" w:eastAsia="Times New Roman" w:hAnsi="Times New Roman" w:cs="Times New Roman"/>
        </w:rPr>
        <w:t xml:space="preserve">. н. </w:t>
      </w:r>
    </w:p>
    <w:p w:rsidR="00EA5876" w:rsidRPr="00BA45B3" w:rsidRDefault="00EA5876" w:rsidP="00EA5876">
      <w:pPr>
        <w:spacing w:line="360" w:lineRule="auto"/>
        <w:ind w:right="140"/>
        <w:jc w:val="right"/>
        <w:rPr>
          <w:rFonts w:ascii="Times New Roman" w:eastAsia="Times New Roman" w:hAnsi="Times New Roman" w:cs="Times New Roman"/>
        </w:rPr>
      </w:pPr>
      <w:r w:rsidRPr="00BA45B3">
        <w:rPr>
          <w:rFonts w:ascii="Times New Roman" w:eastAsia="Times New Roman" w:hAnsi="Times New Roman" w:cs="Times New Roman"/>
        </w:rPr>
        <w:t xml:space="preserve">  </w:t>
      </w:r>
    </w:p>
    <w:p w:rsidR="00EA5876" w:rsidRPr="00BA45B3" w:rsidRDefault="00EA5876" w:rsidP="00EA5876">
      <w:pPr>
        <w:spacing w:line="274" w:lineRule="exact"/>
        <w:ind w:left="7680" w:right="140" w:hanging="1159"/>
        <w:jc w:val="right"/>
        <w:rPr>
          <w:rFonts w:ascii="Times New Roman" w:eastAsia="Times New Roman" w:hAnsi="Times New Roman" w:cs="Times New Roman"/>
        </w:rPr>
      </w:pPr>
      <w:r w:rsidRPr="00BA45B3">
        <w:rPr>
          <w:rFonts w:ascii="Times New Roman" w:eastAsia="Times New Roman" w:hAnsi="Times New Roman" w:cs="Times New Roman"/>
        </w:rPr>
        <w:t>«01» марта 2020 г.</w:t>
      </w:r>
    </w:p>
    <w:p w:rsidR="009048BE" w:rsidRDefault="009048BE" w:rsidP="00EA5876">
      <w:pPr>
        <w:pStyle w:val="20"/>
        <w:shd w:val="clear" w:color="auto" w:fill="auto"/>
        <w:spacing w:before="0"/>
        <w:ind w:right="140" w:firstLine="0"/>
        <w:jc w:val="left"/>
      </w:pPr>
    </w:p>
    <w:p w:rsidR="00DB721E" w:rsidRDefault="008D0EE4" w:rsidP="008D0EE4">
      <w:pPr>
        <w:pStyle w:val="40"/>
        <w:shd w:val="clear" w:color="auto" w:fill="auto"/>
        <w:tabs>
          <w:tab w:val="left" w:pos="6070"/>
        </w:tabs>
        <w:spacing w:before="0" w:after="98" w:line="240" w:lineRule="exact"/>
        <w:ind w:left="100" w:firstLine="0"/>
        <w:jc w:val="left"/>
      </w:pPr>
      <w:r>
        <w:tab/>
      </w:r>
    </w:p>
    <w:p w:rsidR="00DB721E" w:rsidRDefault="00DB721E">
      <w:pPr>
        <w:pStyle w:val="40"/>
        <w:shd w:val="clear" w:color="auto" w:fill="auto"/>
        <w:spacing w:before="0" w:after="98" w:line="240" w:lineRule="exact"/>
        <w:ind w:left="100" w:firstLine="0"/>
      </w:pPr>
    </w:p>
    <w:p w:rsidR="00DB721E" w:rsidRDefault="00DB721E">
      <w:pPr>
        <w:pStyle w:val="40"/>
        <w:shd w:val="clear" w:color="auto" w:fill="auto"/>
        <w:spacing w:before="0" w:after="98" w:line="240" w:lineRule="exact"/>
        <w:ind w:left="100" w:firstLine="0"/>
      </w:pPr>
    </w:p>
    <w:p w:rsidR="009048BE" w:rsidRDefault="00DF0389">
      <w:pPr>
        <w:pStyle w:val="40"/>
        <w:shd w:val="clear" w:color="auto" w:fill="auto"/>
        <w:spacing w:before="0" w:after="98" w:line="240" w:lineRule="exact"/>
        <w:ind w:left="100" w:firstLine="0"/>
      </w:pPr>
      <w:r>
        <w:t>ПРОГРАММА ПРАКТИКИ</w:t>
      </w:r>
    </w:p>
    <w:p w:rsidR="009048BE" w:rsidRDefault="008D0EE4">
      <w:pPr>
        <w:pStyle w:val="40"/>
        <w:shd w:val="clear" w:color="auto" w:fill="auto"/>
        <w:spacing w:before="0" w:after="950"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6045" distL="63500" distR="344170" simplePos="0" relativeHeight="377487106" behindDoc="1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764540</wp:posOffset>
                </wp:positionV>
                <wp:extent cx="2194560" cy="2324100"/>
                <wp:effectExtent l="0" t="1270" r="0" b="0"/>
                <wp:wrapSquare wrapText="right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6DC" w:rsidRDefault="000216DC">
                            <w:pPr>
                              <w:pStyle w:val="20"/>
                              <w:shd w:val="clear" w:color="auto" w:fill="auto"/>
                              <w:spacing w:before="0" w:after="5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Вид практики</w:t>
                            </w:r>
                          </w:p>
                          <w:p w:rsidR="000216DC" w:rsidRDefault="000216DC">
                            <w:pPr>
                              <w:pStyle w:val="20"/>
                              <w:shd w:val="clear" w:color="auto" w:fill="auto"/>
                              <w:spacing w:before="0" w:line="53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Способ проведения практики</w:t>
                            </w:r>
                          </w:p>
                          <w:p w:rsidR="000216DC" w:rsidRDefault="000216DC">
                            <w:pPr>
                              <w:pStyle w:val="20"/>
                              <w:shd w:val="clear" w:color="auto" w:fill="auto"/>
                              <w:spacing w:before="0" w:line="53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Форма проведения практики</w:t>
                            </w:r>
                          </w:p>
                          <w:p w:rsidR="000216DC" w:rsidRDefault="000216DC">
                            <w:pPr>
                              <w:pStyle w:val="20"/>
                              <w:shd w:val="clear" w:color="auto" w:fill="auto"/>
                              <w:spacing w:before="0" w:line="53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Направление подготовки</w:t>
                            </w:r>
                          </w:p>
                          <w:p w:rsidR="000216DC" w:rsidRDefault="000216DC">
                            <w:pPr>
                              <w:pStyle w:val="20"/>
                              <w:shd w:val="clear" w:color="auto" w:fill="auto"/>
                              <w:spacing w:before="0" w:line="53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Тип образовательной программы</w:t>
                            </w:r>
                          </w:p>
                          <w:p w:rsidR="000216DC" w:rsidRDefault="000216DC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Направленность (профиль) подготовки</w:t>
                            </w:r>
                          </w:p>
                          <w:p w:rsidR="000216DC" w:rsidRDefault="000216DC">
                            <w:pPr>
                              <w:pStyle w:val="20"/>
                              <w:shd w:val="clear" w:color="auto" w:fill="auto"/>
                              <w:spacing w:before="0" w:line="33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Квалификация выпускника Форма обучения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95pt;margin-top:60.2pt;width:172.8pt;height:183pt;z-index:-125829374;visibility:visible;mso-wrap-style:square;mso-width-percent:0;mso-height-percent:0;mso-wrap-distance-left:5pt;mso-wrap-distance-top:0;mso-wrap-distance-right:27.1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D+rw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" filled="f" stroked="f">
                <v:textbox style="mso-fit-shape-to-text:t" inset="0,0,0,0">
                  <w:txbxContent>
                    <w:p w:rsidR="000216DC" w:rsidRDefault="000216DC">
                      <w:pPr>
                        <w:pStyle w:val="20"/>
                        <w:shd w:val="clear" w:color="auto" w:fill="auto"/>
                        <w:spacing w:before="0" w:after="5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Вид практики</w:t>
                      </w:r>
                    </w:p>
                    <w:p w:rsidR="000216DC" w:rsidRDefault="000216DC">
                      <w:pPr>
                        <w:pStyle w:val="20"/>
                        <w:shd w:val="clear" w:color="auto" w:fill="auto"/>
                        <w:spacing w:before="0" w:line="53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Способ проведения практики</w:t>
                      </w:r>
                    </w:p>
                    <w:p w:rsidR="000216DC" w:rsidRDefault="000216DC">
                      <w:pPr>
                        <w:pStyle w:val="20"/>
                        <w:shd w:val="clear" w:color="auto" w:fill="auto"/>
                        <w:spacing w:before="0" w:line="53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Форма проведения практики</w:t>
                      </w:r>
                    </w:p>
                    <w:p w:rsidR="000216DC" w:rsidRDefault="000216DC">
                      <w:pPr>
                        <w:pStyle w:val="20"/>
                        <w:shd w:val="clear" w:color="auto" w:fill="auto"/>
                        <w:spacing w:before="0" w:line="53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Направление подготовки</w:t>
                      </w:r>
                    </w:p>
                    <w:p w:rsidR="000216DC" w:rsidRDefault="000216DC">
                      <w:pPr>
                        <w:pStyle w:val="20"/>
                        <w:shd w:val="clear" w:color="auto" w:fill="auto"/>
                        <w:spacing w:before="0" w:line="53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Тип образовательной программы</w:t>
                      </w:r>
                    </w:p>
                    <w:p w:rsidR="000216DC" w:rsidRDefault="000216DC">
                      <w:pPr>
                        <w:pStyle w:val="20"/>
                        <w:shd w:val="clear" w:color="auto" w:fill="auto"/>
                        <w:spacing w:before="0" w:line="27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Направленность (профиль) подготовки</w:t>
                      </w:r>
                    </w:p>
                    <w:p w:rsidR="000216DC" w:rsidRDefault="000216DC">
                      <w:pPr>
                        <w:pStyle w:val="20"/>
                        <w:shd w:val="clear" w:color="auto" w:fill="auto"/>
                        <w:spacing w:before="0" w:line="331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Квалификация выпускника Форма обучения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F0389">
        <w:t>по получению профессиональных умений и опыта профессиональной деятельности</w:t>
      </w:r>
    </w:p>
    <w:p w:rsidR="009048BE" w:rsidRDefault="00DF0389">
      <w:pPr>
        <w:pStyle w:val="40"/>
        <w:shd w:val="clear" w:color="auto" w:fill="auto"/>
        <w:tabs>
          <w:tab w:val="left" w:leader="underscore" w:pos="5287"/>
        </w:tabs>
        <w:spacing w:before="0" w:after="0" w:line="240" w:lineRule="exact"/>
        <w:ind w:firstLine="0"/>
        <w:jc w:val="both"/>
      </w:pPr>
      <w:r>
        <w:rPr>
          <w:rStyle w:val="41"/>
          <w:b/>
          <w:bCs/>
        </w:rPr>
        <w:t>производственная</w:t>
      </w:r>
      <w:r>
        <w:tab/>
      </w:r>
    </w:p>
    <w:p w:rsidR="009048BE" w:rsidRDefault="00DF0389">
      <w:pPr>
        <w:pStyle w:val="60"/>
        <w:shd w:val="clear" w:color="auto" w:fill="auto"/>
        <w:tabs>
          <w:tab w:val="left" w:leader="underscore" w:pos="5287"/>
        </w:tabs>
        <w:spacing w:before="0"/>
      </w:pPr>
      <w:r>
        <w:t xml:space="preserve">(производственная, производственная преддипломная) </w:t>
      </w:r>
      <w:r>
        <w:rPr>
          <w:rStyle w:val="612pt"/>
        </w:rPr>
        <w:t>стационарная, выездная</w:t>
      </w:r>
      <w:r>
        <w:rPr>
          <w:rStyle w:val="612pt0"/>
        </w:rPr>
        <w:tab/>
      </w:r>
    </w:p>
    <w:p w:rsidR="009048BE" w:rsidRDefault="00DF0389">
      <w:pPr>
        <w:pStyle w:val="60"/>
        <w:shd w:val="clear" w:color="auto" w:fill="auto"/>
        <w:spacing w:before="0" w:line="269" w:lineRule="exact"/>
        <w:jc w:val="both"/>
      </w:pPr>
      <w:r>
        <w:t>(стационарная, выездная)</w:t>
      </w:r>
    </w:p>
    <w:p w:rsidR="009048BE" w:rsidRDefault="00DF0389">
      <w:pPr>
        <w:pStyle w:val="40"/>
        <w:shd w:val="clear" w:color="auto" w:fill="auto"/>
        <w:tabs>
          <w:tab w:val="left" w:leader="underscore" w:pos="5287"/>
        </w:tabs>
        <w:spacing w:before="0" w:after="0" w:line="269" w:lineRule="exact"/>
        <w:ind w:firstLine="0"/>
        <w:jc w:val="both"/>
      </w:pPr>
      <w:r>
        <w:rPr>
          <w:rStyle w:val="41"/>
          <w:b/>
          <w:bCs/>
        </w:rPr>
        <w:t>дискретная</w:t>
      </w:r>
      <w:r>
        <w:tab/>
      </w:r>
    </w:p>
    <w:p w:rsidR="009048BE" w:rsidRDefault="00DF0389">
      <w:pPr>
        <w:pStyle w:val="60"/>
        <w:shd w:val="clear" w:color="auto" w:fill="auto"/>
        <w:spacing w:before="0" w:line="269" w:lineRule="exact"/>
        <w:jc w:val="both"/>
      </w:pPr>
      <w:r>
        <w:t>(непрерывная, дискретная)</w:t>
      </w:r>
    </w:p>
    <w:p w:rsidR="009048BE" w:rsidRDefault="00DF0389">
      <w:pPr>
        <w:pStyle w:val="40"/>
        <w:shd w:val="clear" w:color="auto" w:fill="auto"/>
        <w:spacing w:before="0" w:after="0" w:line="269" w:lineRule="exact"/>
        <w:ind w:firstLine="0"/>
        <w:jc w:val="both"/>
      </w:pPr>
      <w:r>
        <w:rPr>
          <w:rStyle w:val="41"/>
          <w:b/>
          <w:bCs/>
        </w:rPr>
        <w:t>35.03.08 «Водные биоресурсы и аквакультура»</w:t>
      </w:r>
    </w:p>
    <w:p w:rsidR="009048BE" w:rsidRDefault="00DF0389">
      <w:pPr>
        <w:pStyle w:val="60"/>
        <w:shd w:val="clear" w:color="auto" w:fill="auto"/>
        <w:spacing w:before="0" w:line="269" w:lineRule="exact"/>
        <w:jc w:val="both"/>
      </w:pPr>
      <w:r>
        <w:t>(код, наименование направления подготовки)</w:t>
      </w:r>
    </w:p>
    <w:p w:rsidR="009048BE" w:rsidRDefault="00DF0389">
      <w:pPr>
        <w:pStyle w:val="40"/>
        <w:shd w:val="clear" w:color="auto" w:fill="auto"/>
        <w:tabs>
          <w:tab w:val="left" w:leader="underscore" w:pos="5287"/>
        </w:tabs>
        <w:spacing w:before="0" w:after="0" w:line="269" w:lineRule="exact"/>
        <w:ind w:firstLine="0"/>
        <w:jc w:val="both"/>
      </w:pPr>
      <w:r>
        <w:rPr>
          <w:rStyle w:val="41"/>
          <w:b/>
          <w:bCs/>
        </w:rPr>
        <w:t>прикладной бакалавриат</w:t>
      </w:r>
      <w:r>
        <w:tab/>
      </w:r>
    </w:p>
    <w:p w:rsidR="009048BE" w:rsidRDefault="00DF0389">
      <w:pPr>
        <w:pStyle w:val="60"/>
        <w:shd w:val="clear" w:color="auto" w:fill="auto"/>
        <w:spacing w:before="0" w:line="269" w:lineRule="exact"/>
        <w:jc w:val="both"/>
      </w:pPr>
      <w:r>
        <w:t>(академический или прикладной)</w:t>
      </w:r>
    </w:p>
    <w:p w:rsidR="009048BE" w:rsidRDefault="00DF0389" w:rsidP="00596D6F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t>Аквакультура</w:t>
      </w:r>
    </w:p>
    <w:p w:rsidR="009048BE" w:rsidRDefault="00DF0389" w:rsidP="00596D6F">
      <w:pPr>
        <w:pStyle w:val="40"/>
        <w:shd w:val="clear" w:color="auto" w:fill="auto"/>
        <w:spacing w:before="0" w:after="0" w:line="276" w:lineRule="auto"/>
        <w:ind w:firstLine="0"/>
        <w:jc w:val="both"/>
      </w:pPr>
      <w:r>
        <w:t>Бакалавр</w:t>
      </w:r>
    </w:p>
    <w:p w:rsidR="009048BE" w:rsidRDefault="00DF0389" w:rsidP="00596D6F">
      <w:pPr>
        <w:pStyle w:val="40"/>
        <w:shd w:val="clear" w:color="auto" w:fill="auto"/>
        <w:spacing w:before="0" w:after="0" w:line="276" w:lineRule="auto"/>
        <w:ind w:firstLine="0"/>
        <w:jc w:val="both"/>
      </w:pPr>
      <w:r>
        <w:t>Заочная</w:t>
      </w:r>
    </w:p>
    <w:p w:rsidR="0059683F" w:rsidRDefault="00DF0389" w:rsidP="00EA5876">
      <w:pPr>
        <w:pStyle w:val="60"/>
        <w:shd w:val="clear" w:color="auto" w:fill="auto"/>
        <w:spacing w:before="0" w:after="1002" w:line="220" w:lineRule="exact"/>
        <w:jc w:val="both"/>
      </w:pPr>
      <w:r>
        <w:t>(очная, заочная, очно-заочная)</w:t>
      </w:r>
    </w:p>
    <w:p w:rsidR="0059683F" w:rsidRDefault="0059683F">
      <w:pPr>
        <w:pStyle w:val="20"/>
        <w:shd w:val="clear" w:color="auto" w:fill="auto"/>
        <w:spacing w:before="0" w:line="240" w:lineRule="exact"/>
        <w:ind w:left="3640" w:firstLine="0"/>
        <w:jc w:val="left"/>
      </w:pPr>
    </w:p>
    <w:p w:rsidR="009048BE" w:rsidRDefault="0059683F">
      <w:pPr>
        <w:pStyle w:val="20"/>
        <w:shd w:val="clear" w:color="auto" w:fill="auto"/>
        <w:spacing w:before="0" w:line="240" w:lineRule="exact"/>
        <w:ind w:left="3640" w:firstLine="0"/>
        <w:jc w:val="left"/>
      </w:pPr>
      <w:r>
        <w:t>Ростов-на-Дону, 2020</w:t>
      </w:r>
      <w:r w:rsidR="00DF0389">
        <w:br w:type="page"/>
      </w:r>
    </w:p>
    <w:p w:rsidR="008D0EE4" w:rsidRPr="008D0EE4" w:rsidRDefault="008D0EE4" w:rsidP="008D0EE4">
      <w:pPr>
        <w:widowControl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Программа </w:t>
      </w:r>
      <w:r w:rsidRPr="008D0EE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производственной  практики  по получению профессиональных умений и опыта профессиональной деятельности </w:t>
      </w: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разработана  на основании следующих документов: Приказ </w:t>
      </w:r>
      <w:proofErr w:type="spellStart"/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Минобрнауки</w:t>
      </w:r>
      <w:proofErr w:type="spellEnd"/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России от 03.12.2015 </w:t>
      </w: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N</w:t>
      </w: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1411 "Об утверждении федерального государственного образовательного стандарта высшего образования по направлению подготовки 35.03.08 Водные биоресурсы и аквакультура (уровень бакалавриата)" (Зарегистрировано в Минюсте России 31.12.2015 </w:t>
      </w: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N</w:t>
      </w: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40500) Приказ Министерства образования и науки РФ от 5 апреля </w:t>
      </w:r>
      <w:smartTag w:uri="urn:schemas-microsoft-com:office:smarttags" w:element="metricconverter">
        <w:smartTagPr>
          <w:attr w:name="ProductID" w:val="2017 г"/>
        </w:smartTagPr>
        <w:r w:rsidRPr="008D0EE4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2017 г</w:t>
        </w:r>
      </w:smartTag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N</w:t>
      </w: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магистратуры", учебного плана по основной профессиональной образовательной программе высшего образования </w:t>
      </w:r>
      <w:r w:rsidRPr="008D0EE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35.03.08 – «Водные биоресурсы и аквакультура», профиля «Аквакультура».</w:t>
      </w:r>
    </w:p>
    <w:p w:rsidR="008D0EE4" w:rsidRPr="008D0EE4" w:rsidRDefault="008D0EE4" w:rsidP="008D0E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Программа производственной практики разработана к.б.н., доцентом     Ковалевским В.Н.</w:t>
      </w: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noProof/>
          <w:lang w:bidi="ar-SA"/>
        </w:rPr>
        <w:drawing>
          <wp:anchor distT="0" distB="0" distL="114300" distR="114300" simplePos="0" relativeHeight="377494294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71120</wp:posOffset>
            </wp:positionV>
            <wp:extent cx="1009650" cy="6096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Руководитель основной профессиональной</w:t>
      </w: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образовательной программы                                     </w:t>
      </w: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к.х.н., доцент                                                       ___________     Н.П. Вассель</w:t>
      </w: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8D0EE4">
        <w:rPr>
          <w:rFonts w:ascii="Times New Roman" w:eastAsia="Calibri" w:hAnsi="Times New Roman" w:cs="Times New Roman"/>
          <w:i/>
          <w:color w:val="auto"/>
          <w:sz w:val="22"/>
          <w:szCs w:val="22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</w:t>
      </w:r>
      <w:r w:rsidRPr="008D0EE4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подпись</w:t>
      </w:r>
      <w:r w:rsidRPr="008D0EE4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ab/>
      </w:r>
    </w:p>
    <w:p w:rsidR="008D0EE4" w:rsidRPr="008D0EE4" w:rsidRDefault="008D0EE4" w:rsidP="008D0EE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noProof/>
          <w:lang w:bidi="ar-SA"/>
        </w:rPr>
        <w:drawing>
          <wp:anchor distT="0" distB="0" distL="114300" distR="114300" simplePos="0" relativeHeight="37748917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274955</wp:posOffset>
            </wp:positionV>
            <wp:extent cx="1009650" cy="6096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Программа производственной   практики   обсуждена и утверждена на заседании  кафедры «Биотехнология и химия». Протокол №</w:t>
      </w:r>
      <w:r w:rsidR="0059683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gramStart"/>
      <w:r w:rsidR="0059683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6  от</w:t>
      </w:r>
      <w:proofErr w:type="gramEnd"/>
      <w:r w:rsidR="0059683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«27» </w:t>
      </w:r>
      <w:r w:rsidR="00F5513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февраля</w:t>
      </w:r>
      <w:r w:rsidR="0059683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2020</w:t>
      </w:r>
      <w:r w:rsidRPr="0059683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года.</w:t>
      </w: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Заведующий кафедрой </w:t>
      </w: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к.х.н., доцент                                                       ___________      Н.П. Вассель </w:t>
      </w:r>
    </w:p>
    <w:p w:rsidR="008D0EE4" w:rsidRPr="008D0EE4" w:rsidRDefault="008D0EE4" w:rsidP="008D0EE4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8D0EE4">
        <w:rPr>
          <w:rFonts w:ascii="Times New Roman" w:eastAsia="Calibri" w:hAnsi="Times New Roman" w:cs="Times New Roman"/>
          <w:i/>
          <w:color w:val="auto"/>
          <w:sz w:val="22"/>
          <w:szCs w:val="22"/>
          <w:vertAlign w:val="superscript"/>
          <w:lang w:eastAsia="en-US" w:bidi="ar-SA"/>
        </w:rPr>
        <w:t xml:space="preserve">                                                                                                                </w:t>
      </w:r>
      <w:r w:rsidRPr="008D0EE4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подпись</w:t>
      </w:r>
      <w:r w:rsidRPr="008D0EE4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ab/>
      </w:r>
    </w:p>
    <w:p w:rsidR="008D0EE4" w:rsidRPr="008D0EE4" w:rsidRDefault="008D0EE4" w:rsidP="008D0EE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Программа производственной практики по получению профессиональных умений и опыта профессиональной деятельности рецензирована и рекомендована к утверждению: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4835"/>
        <w:gridCol w:w="1933"/>
        <w:gridCol w:w="3297"/>
      </w:tblGrid>
      <w:tr w:rsidR="008D0EE4" w:rsidRPr="008D0EE4" w:rsidTr="005E78E0">
        <w:tc>
          <w:tcPr>
            <w:tcW w:w="4835" w:type="dxa"/>
            <w:vAlign w:val="center"/>
          </w:tcPr>
          <w:p w:rsidR="008D0EE4" w:rsidRPr="008D0EE4" w:rsidRDefault="008D0EE4" w:rsidP="008D0E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Директор института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БиРХ</w:t>
            </w:r>
            <w:proofErr w:type="spellEnd"/>
          </w:p>
          <w:p w:rsidR="008D0EE4" w:rsidRPr="008D0EE4" w:rsidRDefault="008D0EE4" w:rsidP="008D0E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МГУТУ им. К. Г. Разумовского (ПКУ)»            </w:t>
            </w:r>
          </w:p>
          <w:p w:rsidR="008D0EE4" w:rsidRPr="008D0EE4" w:rsidRDefault="008D0EE4" w:rsidP="008D0E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д.б.н., профессор                                          </w:t>
            </w:r>
          </w:p>
        </w:tc>
        <w:tc>
          <w:tcPr>
            <w:tcW w:w="1933" w:type="dxa"/>
          </w:tcPr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noProof/>
                <w:lang w:bidi="ar-SA"/>
              </w:rPr>
              <w:drawing>
                <wp:anchor distT="0" distB="0" distL="114300" distR="114300" simplePos="0" relativeHeight="377490198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78105</wp:posOffset>
                  </wp:positionV>
                  <wp:extent cx="554355" cy="701040"/>
                  <wp:effectExtent l="0" t="0" r="0" b="381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EE4" w:rsidRPr="008D0EE4" w:rsidRDefault="008D0EE4" w:rsidP="008D0E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97" w:type="dxa"/>
            <w:vAlign w:val="center"/>
          </w:tcPr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А.Л. Никифоров-Никишин</w:t>
            </w:r>
          </w:p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D0EE4" w:rsidRPr="008D0EE4" w:rsidTr="005E78E0">
        <w:trPr>
          <w:trHeight w:val="636"/>
        </w:trPr>
        <w:tc>
          <w:tcPr>
            <w:tcW w:w="4835" w:type="dxa"/>
          </w:tcPr>
          <w:p w:rsidR="008D0EE4" w:rsidRPr="008D0EE4" w:rsidRDefault="008D0EE4" w:rsidP="008D0E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К.б.н., доцент кафедры</w:t>
            </w:r>
          </w:p>
          <w:p w:rsidR="008D0EE4" w:rsidRPr="008D0EE4" w:rsidRDefault="008D0EE4" w:rsidP="008D0EE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noProof/>
                <w:lang w:bidi="ar-SA"/>
              </w:rPr>
              <w:drawing>
                <wp:anchor distT="0" distB="0" distL="114300" distR="114300" simplePos="0" relativeHeight="377491222" behindDoc="1" locked="0" layoutInCell="1" allowOverlap="1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95885</wp:posOffset>
                  </wp:positionV>
                  <wp:extent cx="1609725" cy="540385"/>
                  <wp:effectExtent l="0" t="0" r="9525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Биоэкологии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ихтиологии»</w:t>
            </w:r>
          </w:p>
          <w:p w:rsidR="008D0EE4" w:rsidRPr="008D0EE4" w:rsidRDefault="008D0EE4" w:rsidP="008D0E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Института </w:t>
            </w:r>
            <w:proofErr w:type="spellStart"/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БиРХ</w:t>
            </w:r>
            <w:proofErr w:type="spellEnd"/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</w:t>
            </w:r>
          </w:p>
          <w:p w:rsidR="008D0EE4" w:rsidRPr="008D0EE4" w:rsidRDefault="008D0EE4" w:rsidP="008D0E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МГУТУ им. К. Г. Разумовского (ПКУ)»      </w:t>
            </w:r>
          </w:p>
        </w:tc>
        <w:tc>
          <w:tcPr>
            <w:tcW w:w="1933" w:type="dxa"/>
          </w:tcPr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97" w:type="dxa"/>
            <w:vAlign w:val="center"/>
          </w:tcPr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</w:p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0EE4" w:rsidRPr="008D0EE4" w:rsidRDefault="008D0EE4" w:rsidP="008D0EE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0E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А.К. Пономарев</w:t>
            </w:r>
          </w:p>
        </w:tc>
      </w:tr>
    </w:tbl>
    <w:p w:rsidR="008D0EE4" w:rsidRPr="008D0EE4" w:rsidRDefault="008D0EE4" w:rsidP="008D0EE4">
      <w:pPr>
        <w:keepNext/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D0EE4" w:rsidRPr="008D0EE4" w:rsidRDefault="008D0EE4" w:rsidP="008D0EE4">
      <w:pPr>
        <w:keepNext/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0EE4">
        <w:rPr>
          <w:noProof/>
          <w:lang w:bidi="ar-SA"/>
        </w:rPr>
        <w:drawing>
          <wp:anchor distT="0" distB="0" distL="114300" distR="114300" simplePos="0" relativeHeight="377493270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302895</wp:posOffset>
            </wp:positionV>
            <wp:extent cx="1638300" cy="1616710"/>
            <wp:effectExtent l="0" t="0" r="0" b="254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Программа производственной практики рекомендована к утверждению представителями организаций-работодателей:</w:t>
      </w:r>
      <w:r w:rsidRPr="008D0EE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8D0EE4" w:rsidRPr="008D0EE4" w:rsidRDefault="008D0EE4" w:rsidP="008D0EE4">
      <w:pPr>
        <w:keepNext/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D0EE4" w:rsidRPr="008D0EE4" w:rsidRDefault="008D0EE4" w:rsidP="008D0EE4">
      <w:pPr>
        <w:keepNext/>
        <w:widowControl/>
        <w:tabs>
          <w:tab w:val="left" w:pos="632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Зав. отделом «Рыбохозяйственной токсикологии» </w:t>
      </w:r>
    </w:p>
    <w:p w:rsidR="008D0EE4" w:rsidRPr="008D0EE4" w:rsidRDefault="008D0EE4" w:rsidP="008D0EE4">
      <w:pPr>
        <w:keepNext/>
        <w:widowControl/>
        <w:tabs>
          <w:tab w:val="left" w:pos="632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0EE4">
        <w:rPr>
          <w:noProof/>
          <w:lang w:bidi="ar-SA"/>
        </w:rPr>
        <w:drawing>
          <wp:anchor distT="0" distB="0" distL="114300" distR="114300" simplePos="0" relativeHeight="377492246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134620</wp:posOffset>
            </wp:positionV>
            <wp:extent cx="1390650" cy="752475"/>
            <wp:effectExtent l="0" t="0" r="0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Азово-Черноморского филиала</w:t>
      </w:r>
    </w:p>
    <w:p w:rsidR="008D0EE4" w:rsidRPr="008D0EE4" w:rsidRDefault="008D0EE4" w:rsidP="008D0EE4">
      <w:pPr>
        <w:keepNext/>
        <w:widowControl/>
        <w:tabs>
          <w:tab w:val="left" w:pos="632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ФГБНУ «ВНИРО» («</w:t>
      </w:r>
      <w:proofErr w:type="spellStart"/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АзНИИРХ</w:t>
      </w:r>
      <w:proofErr w:type="spellEnd"/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 xml:space="preserve">»)  </w:t>
      </w:r>
    </w:p>
    <w:p w:rsidR="008D0EE4" w:rsidRPr="008D0EE4" w:rsidRDefault="008D0EE4" w:rsidP="008D0EE4">
      <w:pPr>
        <w:keepNext/>
        <w:widowControl/>
        <w:tabs>
          <w:tab w:val="left" w:pos="632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к.б.н., ст. н. с.                                                                                                         О.А.</w:t>
      </w:r>
      <w:r w:rsidRPr="008D0EE4">
        <w:t> </w:t>
      </w: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Зинчук</w:t>
      </w:r>
      <w:r w:rsidRPr="008D0EE4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</w:p>
    <w:p w:rsidR="008D0EE4" w:rsidRPr="008D0EE4" w:rsidRDefault="008D0EE4" w:rsidP="008D0EE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D0EE4" w:rsidRPr="008D0EE4" w:rsidRDefault="008D0EE4" w:rsidP="008D0EE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D0EE4" w:rsidRPr="008D0EE4" w:rsidRDefault="008D0EE4" w:rsidP="008D0EE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0EE4">
        <w:rPr>
          <w:noProof/>
          <w:lang w:bidi="ar-SA"/>
        </w:rPr>
        <w:drawing>
          <wp:anchor distT="0" distB="0" distL="114300" distR="114300" simplePos="0" relativeHeight="377495318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7620</wp:posOffset>
            </wp:positionV>
            <wp:extent cx="2377440" cy="1767840"/>
            <wp:effectExtent l="0" t="0" r="3810" b="381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E4" w:rsidRPr="008D0EE4" w:rsidRDefault="008D0EE4" w:rsidP="008D0EE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 xml:space="preserve">Азово- Донской филиал ФГБУ  </w:t>
      </w:r>
    </w:p>
    <w:p w:rsidR="008D0EE4" w:rsidRDefault="008D0EE4" w:rsidP="008D0EE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proofErr w:type="spellStart"/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Главрыбвод</w:t>
      </w:r>
      <w:proofErr w:type="spellEnd"/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</w:p>
    <w:p w:rsidR="008D0EE4" w:rsidRPr="008D0EE4" w:rsidRDefault="008D0EE4" w:rsidP="008D0EE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Зам. начальника филиала                                            </w:t>
      </w:r>
      <w:r w:rsidR="00EE571E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</w:t>
      </w:r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 xml:space="preserve">А.П. </w:t>
      </w:r>
      <w:proofErr w:type="spellStart"/>
      <w:r w:rsidRPr="008D0EE4">
        <w:rPr>
          <w:rFonts w:ascii="Times New Roman" w:eastAsia="Calibri" w:hAnsi="Times New Roman" w:cs="Times New Roman"/>
          <w:color w:val="auto"/>
          <w:lang w:eastAsia="en-US" w:bidi="ar-SA"/>
        </w:rPr>
        <w:t>Манацков</w:t>
      </w:r>
      <w:proofErr w:type="spellEnd"/>
    </w:p>
    <w:p w:rsidR="008D0EE4" w:rsidRDefault="008D0EE4" w:rsidP="008D0EE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D0EE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</w:t>
      </w:r>
    </w:p>
    <w:p w:rsidR="00596D6F" w:rsidRDefault="00596D6F" w:rsidP="008D0EE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96D6F" w:rsidRDefault="00596D6F" w:rsidP="008D0EE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96D6F" w:rsidRDefault="00596D6F" w:rsidP="008D0EE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96D6F" w:rsidRDefault="00596D6F" w:rsidP="008D0EE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96D6F" w:rsidRDefault="00596D6F" w:rsidP="008D0EE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96D6F" w:rsidRDefault="00596D6F" w:rsidP="008D0EE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96D6F" w:rsidRPr="008D0EE4" w:rsidRDefault="00596D6F" w:rsidP="008D0EE4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D0EE4" w:rsidRPr="00596D6F" w:rsidRDefault="008D0EE4" w:rsidP="008D0EE4">
      <w:pPr>
        <w:widowControl/>
        <w:rPr>
          <w:rFonts w:ascii="Times New Roman" w:hAnsi="Times New Roman" w:cs="Times New Roman"/>
          <w:b/>
        </w:rPr>
      </w:pPr>
      <w:r w:rsidRPr="00596D6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О</w:t>
      </w:r>
      <w:r w:rsidRPr="00596D6F">
        <w:rPr>
          <w:rFonts w:ascii="Times New Roman" w:hAnsi="Times New Roman" w:cs="Times New Roman"/>
          <w:b/>
        </w:rPr>
        <w:t>главление</w:t>
      </w:r>
      <w:r w:rsidRPr="00596D6F">
        <w:rPr>
          <w:rFonts w:ascii="Times New Roman" w:hAnsi="Times New Roman" w:cs="Times New Roman"/>
          <w:b/>
          <w:noProof/>
          <w:lang w:bidi="ar-SA"/>
        </w:rPr>
        <w:tab/>
      </w:r>
    </w:p>
    <w:p w:rsidR="009048BE" w:rsidRDefault="00DF0389">
      <w:pPr>
        <w:pStyle w:val="13"/>
        <w:numPr>
          <w:ilvl w:val="0"/>
          <w:numId w:val="1"/>
        </w:numPr>
        <w:shd w:val="clear" w:color="auto" w:fill="auto"/>
        <w:tabs>
          <w:tab w:val="left" w:pos="330"/>
          <w:tab w:val="right" w:leader="dot" w:pos="9605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Тип производственной практики</w:t>
        </w:r>
        <w:r>
          <w:tab/>
          <w:t>4</w:t>
        </w:r>
      </w:hyperlink>
    </w:p>
    <w:p w:rsidR="009048BE" w:rsidRDefault="000216DC">
      <w:pPr>
        <w:pStyle w:val="13"/>
        <w:numPr>
          <w:ilvl w:val="0"/>
          <w:numId w:val="1"/>
        </w:numPr>
        <w:shd w:val="clear" w:color="auto" w:fill="auto"/>
        <w:tabs>
          <w:tab w:val="left" w:pos="354"/>
          <w:tab w:val="right" w:leader="dot" w:pos="9605"/>
        </w:tabs>
        <w:spacing w:before="0"/>
      </w:pPr>
      <w:hyperlink w:anchor="bookmark3" w:tooltip="Current Document">
        <w:r w:rsidR="00DF0389">
          <w:t>Цель производственной практики</w:t>
        </w:r>
        <w:r w:rsidR="00DF0389">
          <w:tab/>
          <w:t>4</w:t>
        </w:r>
      </w:hyperlink>
    </w:p>
    <w:p w:rsidR="009048BE" w:rsidRDefault="000216DC">
      <w:pPr>
        <w:pStyle w:val="13"/>
        <w:numPr>
          <w:ilvl w:val="0"/>
          <w:numId w:val="1"/>
        </w:numPr>
        <w:shd w:val="clear" w:color="auto" w:fill="auto"/>
        <w:tabs>
          <w:tab w:val="left" w:pos="354"/>
          <w:tab w:val="right" w:leader="dot" w:pos="9605"/>
        </w:tabs>
        <w:spacing w:before="0"/>
      </w:pPr>
      <w:hyperlink w:anchor="bookmark5" w:tooltip="Current Document">
        <w:r w:rsidR="00DF0389">
          <w:t>Задачи производственной практики</w:t>
        </w:r>
        <w:r w:rsidR="00DF0389">
          <w:tab/>
          <w:t>4</w:t>
        </w:r>
      </w:hyperlink>
    </w:p>
    <w:p w:rsidR="009048BE" w:rsidRDefault="000216DC">
      <w:pPr>
        <w:pStyle w:val="13"/>
        <w:numPr>
          <w:ilvl w:val="0"/>
          <w:numId w:val="1"/>
        </w:numPr>
        <w:shd w:val="clear" w:color="auto" w:fill="auto"/>
        <w:tabs>
          <w:tab w:val="left" w:pos="354"/>
          <w:tab w:val="left" w:leader="dot" w:pos="9401"/>
        </w:tabs>
        <w:spacing w:before="0"/>
      </w:pPr>
      <w:hyperlink w:anchor="bookmark7" w:tooltip="Current Document">
        <w:r w:rsidR="00DF0389">
          <w:t>Место производственн</w:t>
        </w:r>
        <w:r w:rsidR="00596D6F">
          <w:t>ой практики в структуре ОПОП ВО………………………………….</w:t>
        </w:r>
        <w:r w:rsidR="00DF0389">
          <w:t>5</w:t>
        </w:r>
      </w:hyperlink>
    </w:p>
    <w:p w:rsidR="009048BE" w:rsidRDefault="000216DC">
      <w:pPr>
        <w:pStyle w:val="13"/>
        <w:numPr>
          <w:ilvl w:val="0"/>
          <w:numId w:val="1"/>
        </w:numPr>
        <w:shd w:val="clear" w:color="auto" w:fill="auto"/>
        <w:tabs>
          <w:tab w:val="left" w:pos="354"/>
          <w:tab w:val="left" w:leader="dot" w:pos="9401"/>
        </w:tabs>
        <w:spacing w:before="0"/>
      </w:pPr>
      <w:hyperlink w:anchor="bookmark9" w:tooltip="Current Document">
        <w:r w:rsidR="00DF0389">
          <w:t>Способ и формы прове</w:t>
        </w:r>
        <w:r w:rsidR="00596D6F">
          <w:t>дения производственной практики………………………………….</w:t>
        </w:r>
        <w:r w:rsidR="00DF0389">
          <w:t>5</w:t>
        </w:r>
      </w:hyperlink>
    </w:p>
    <w:p w:rsidR="009048BE" w:rsidRDefault="00DF0389">
      <w:pPr>
        <w:pStyle w:val="13"/>
        <w:numPr>
          <w:ilvl w:val="0"/>
          <w:numId w:val="2"/>
        </w:numPr>
        <w:shd w:val="clear" w:color="auto" w:fill="auto"/>
        <w:tabs>
          <w:tab w:val="left" w:pos="349"/>
          <w:tab w:val="right" w:leader="dot" w:pos="9605"/>
        </w:tabs>
        <w:spacing w:before="0"/>
      </w:pPr>
      <w:r>
        <w:t>Компетенции обучающегося, формируемые в результате</w:t>
      </w:r>
      <w:r>
        <w:tab/>
        <w:t>7</w:t>
      </w:r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349"/>
          <w:tab w:val="right" w:leader="dot" w:pos="9605"/>
        </w:tabs>
        <w:spacing w:before="0"/>
      </w:pPr>
      <w:hyperlink w:anchor="bookmark14" w:tooltip="Current Document">
        <w:r w:rsidR="00DF0389">
          <w:t>Структура и содержание производственной практики</w:t>
        </w:r>
        <w:r w:rsidR="00DF0389">
          <w:tab/>
          <w:t>9</w:t>
        </w:r>
      </w:hyperlink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</w:pPr>
      <w:hyperlink w:anchor="bookmark15" w:tooltip="Current Document">
        <w:r w:rsidR="00DF0389">
          <w:t>Образовательные, научно-исследовательские и научно-производственные технологии,</w:t>
        </w:r>
      </w:hyperlink>
    </w:p>
    <w:p w:rsidR="009048BE" w:rsidRDefault="00DF0389">
      <w:pPr>
        <w:pStyle w:val="13"/>
        <w:shd w:val="clear" w:color="auto" w:fill="auto"/>
        <w:tabs>
          <w:tab w:val="right" w:leader="dot" w:pos="9605"/>
        </w:tabs>
        <w:spacing w:before="0"/>
      </w:pPr>
      <w:r>
        <w:t>используемые на производственной практике</w:t>
      </w:r>
      <w:r>
        <w:tab/>
        <w:t>10</w:t>
      </w:r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559"/>
        </w:tabs>
        <w:spacing w:before="0"/>
      </w:pPr>
      <w:hyperlink w:anchor="bookmark17" w:tooltip="Current Document">
        <w:r w:rsidR="00DF0389">
          <w:t>Учебно-методическое обеспечение самостоятельной работы студентов на</w:t>
        </w:r>
      </w:hyperlink>
    </w:p>
    <w:p w:rsidR="009048BE" w:rsidRDefault="00DF0389">
      <w:pPr>
        <w:pStyle w:val="13"/>
        <w:shd w:val="clear" w:color="auto" w:fill="auto"/>
        <w:tabs>
          <w:tab w:val="right" w:leader="dot" w:pos="9605"/>
        </w:tabs>
        <w:spacing w:before="0"/>
      </w:pPr>
      <w:r>
        <w:t>производственной практике</w:t>
      </w:r>
      <w:r>
        <w:tab/>
        <w:t>11</w:t>
      </w:r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450"/>
          <w:tab w:val="right" w:leader="dot" w:pos="9605"/>
        </w:tabs>
        <w:spacing w:before="0"/>
      </w:pPr>
      <w:hyperlink w:anchor="bookmark20" w:tooltip="Current Document">
        <w:r w:rsidR="00DF0389">
          <w:t>Форма промежуточной аттестации (по итогам производственной практики)</w:t>
        </w:r>
        <w:r w:rsidR="00DF0389">
          <w:tab/>
          <w:t>14</w:t>
        </w:r>
      </w:hyperlink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559"/>
        </w:tabs>
        <w:spacing w:before="0"/>
      </w:pPr>
      <w:hyperlink w:anchor="bookmark21" w:tooltip="Current Document">
        <w:r w:rsidR="00DF0389">
          <w:t>Оценочные средства для проведения текущей и промежуточной аттестации</w:t>
        </w:r>
      </w:hyperlink>
    </w:p>
    <w:p w:rsidR="009048BE" w:rsidRDefault="00DF0389">
      <w:pPr>
        <w:pStyle w:val="13"/>
        <w:shd w:val="clear" w:color="auto" w:fill="auto"/>
        <w:tabs>
          <w:tab w:val="right" w:leader="dot" w:pos="9605"/>
        </w:tabs>
        <w:spacing w:before="0"/>
      </w:pPr>
      <w:r>
        <w:t>обучающихся по практике</w:t>
      </w:r>
      <w:r>
        <w:tab/>
        <w:t>15</w:t>
      </w:r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450"/>
          <w:tab w:val="left" w:leader="dot" w:pos="9401"/>
        </w:tabs>
        <w:spacing w:before="0"/>
      </w:pPr>
      <w:hyperlink w:anchor="bookmark24" w:tooltip="Current Document">
        <w:r w:rsidR="00DF0389">
          <w:t>Учебно-методическое и информационное обеспе</w:t>
        </w:r>
        <w:r w:rsidR="00596D6F">
          <w:t>чение производственной практики….</w:t>
        </w:r>
        <w:r w:rsidR="00DF0389">
          <w:t>18</w:t>
        </w:r>
      </w:hyperlink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450"/>
          <w:tab w:val="left" w:leader="dot" w:pos="9401"/>
        </w:tabs>
        <w:spacing w:before="0"/>
      </w:pPr>
      <w:hyperlink w:anchor="bookmark26" w:tooltip="Current Document">
        <w:r w:rsidR="00DF0389">
          <w:t>Описание материально-технической базы, необ</w:t>
        </w:r>
        <w:r w:rsidR="00596D6F">
          <w:t>ходимой для проведения практики……</w:t>
        </w:r>
        <w:r w:rsidR="00DF0389">
          <w:t>19</w:t>
        </w:r>
      </w:hyperlink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450"/>
        </w:tabs>
        <w:spacing w:before="0"/>
      </w:pPr>
      <w:hyperlink w:anchor="bookmark27" w:tooltip="Current Document">
        <w:r w:rsidR="00DF0389">
          <w:t>Рекомендации по организации практики обучающихся из числа инвалидов и лиц с</w:t>
        </w:r>
      </w:hyperlink>
    </w:p>
    <w:p w:rsidR="009048BE" w:rsidRDefault="00DF0389">
      <w:pPr>
        <w:pStyle w:val="13"/>
        <w:shd w:val="clear" w:color="auto" w:fill="auto"/>
        <w:tabs>
          <w:tab w:val="right" w:leader="dot" w:pos="9605"/>
        </w:tabs>
        <w:spacing w:before="0"/>
      </w:pPr>
      <w:r>
        <w:t>ограниченными возможностями здоровья</w:t>
      </w:r>
      <w:r>
        <w:tab/>
        <w:t>19</w:t>
      </w:r>
    </w:p>
    <w:p w:rsidR="009048BE" w:rsidRDefault="000216DC">
      <w:pPr>
        <w:pStyle w:val="13"/>
        <w:numPr>
          <w:ilvl w:val="0"/>
          <w:numId w:val="2"/>
        </w:numPr>
        <w:shd w:val="clear" w:color="auto" w:fill="auto"/>
        <w:tabs>
          <w:tab w:val="left" w:pos="450"/>
          <w:tab w:val="right" w:leader="dot" w:pos="9605"/>
        </w:tabs>
        <w:spacing w:before="0"/>
        <w:sectPr w:rsidR="009048BE" w:rsidSect="00EA5876">
          <w:footerReference w:type="default" r:id="rId15"/>
          <w:pgSz w:w="11900" w:h="16840"/>
          <w:pgMar w:top="851" w:right="851" w:bottom="851" w:left="1469" w:header="0" w:footer="6" w:gutter="0"/>
          <w:cols w:space="720"/>
          <w:noEndnote/>
          <w:titlePg/>
          <w:docGrid w:linePitch="360"/>
        </w:sectPr>
      </w:pPr>
      <w:hyperlink w:anchor="bookmark30" w:tooltip="Current Document">
        <w:bookmarkStart w:id="0" w:name="bookmark0"/>
        <w:r w:rsidR="00DF0389">
          <w:t>Лист регистрации изменений</w:t>
        </w:r>
        <w:r w:rsidR="00DF0389">
          <w:tab/>
          <w:t>21</w:t>
        </w:r>
        <w:bookmarkEnd w:id="0"/>
      </w:hyperlink>
      <w:r w:rsidR="00DF0389">
        <w:fldChar w:fldCharType="end"/>
      </w:r>
    </w:p>
    <w:p w:rsidR="009048BE" w:rsidRDefault="00DF0389" w:rsidP="00596D6F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350"/>
        </w:tabs>
        <w:spacing w:after="0" w:line="300" w:lineRule="exact"/>
        <w:ind w:firstLine="426"/>
      </w:pPr>
      <w:bookmarkStart w:id="1" w:name="bookmark1"/>
      <w:r>
        <w:lastRenderedPageBreak/>
        <w:t>Тип производственной практики</w:t>
      </w:r>
      <w:bookmarkEnd w:id="1"/>
    </w:p>
    <w:p w:rsidR="009048BE" w:rsidRDefault="00DF0389" w:rsidP="005E78E0">
      <w:pPr>
        <w:pStyle w:val="20"/>
        <w:shd w:val="clear" w:color="auto" w:fill="auto"/>
        <w:spacing w:before="0" w:after="257" w:line="322" w:lineRule="exact"/>
        <w:ind w:firstLine="420"/>
        <w:jc w:val="both"/>
      </w:pPr>
      <w:bookmarkStart w:id="2" w:name="bookmark2"/>
      <w:r>
        <w:t>Практика по получению профессиональных умений и опыта профессиональной деятельности.</w:t>
      </w:r>
      <w:bookmarkEnd w:id="2"/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784"/>
        </w:tabs>
        <w:spacing w:after="275" w:line="300" w:lineRule="exact"/>
        <w:ind w:left="420"/>
      </w:pPr>
      <w:bookmarkStart w:id="3" w:name="bookmark3"/>
      <w:r>
        <w:t>Цель производственной практики</w:t>
      </w:r>
      <w:bookmarkEnd w:id="3"/>
    </w:p>
    <w:p w:rsidR="009048BE" w:rsidRDefault="00DF0389">
      <w:pPr>
        <w:pStyle w:val="20"/>
        <w:shd w:val="clear" w:color="auto" w:fill="auto"/>
        <w:spacing w:before="0" w:line="317" w:lineRule="exact"/>
        <w:ind w:firstLine="420"/>
        <w:jc w:val="left"/>
      </w:pPr>
      <w:r>
        <w:t>Целями производственной практики по получению профессиональных умений и опыта профессиональной деятельности являются:</w:t>
      </w:r>
    </w:p>
    <w:p w:rsidR="009048BE" w:rsidRDefault="005E78E0" w:rsidP="005E78E0">
      <w:pPr>
        <w:pStyle w:val="20"/>
        <w:shd w:val="clear" w:color="auto" w:fill="auto"/>
        <w:spacing w:before="0" w:line="317" w:lineRule="exact"/>
        <w:ind w:left="1134" w:hanging="425"/>
        <w:jc w:val="both"/>
      </w:pPr>
      <w:r>
        <w:t xml:space="preserve">♦ </w:t>
      </w:r>
      <w:r w:rsidR="00DF0389">
        <w:t>Знакомство с общей характеристикой, организационной структурой рыохозяйственного предприятия, действующей его системой управления, методическим и информационным обеспечением, эффективностью его деятельности.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Систематизация, углубление и закрепление теоретических знаний, полученных в процессе обучения при изучении специальных дисциплин.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Приобретение практических навыков самостоятельной научно-производственной и научно-исследовательской профессиональной деятельности на рыбохозяйственных предприятиях; навыков самостоятельного решения профессиональных задач в соответствии с их деятельностью.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Обучение сбору конкретного теоретического и практического материала для выполнения выпускной квалификационной работы.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554" w:line="317" w:lineRule="exact"/>
        <w:ind w:left="1160" w:hanging="360"/>
        <w:jc w:val="both"/>
      </w:pPr>
      <w:r>
        <w:t xml:space="preserve">Формирование и развитие у бакалавров профессионально значимых качеств, устойчивого интереса к профессиональной производственной и </w:t>
      </w:r>
      <w:r w:rsidR="005E78E0">
        <w:t xml:space="preserve">                            </w:t>
      </w:r>
      <w:r>
        <w:t>научно</w:t>
      </w:r>
      <w:r w:rsidR="005E78E0">
        <w:t>-</w:t>
      </w:r>
      <w:r>
        <w:softHyphen/>
        <w:t>исследовательской деятельности.</w:t>
      </w: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779"/>
        </w:tabs>
        <w:spacing w:after="275" w:line="300" w:lineRule="exact"/>
        <w:ind w:left="420"/>
      </w:pPr>
      <w:bookmarkStart w:id="4" w:name="bookmark4"/>
      <w:bookmarkStart w:id="5" w:name="bookmark5"/>
      <w:r>
        <w:t>Задачи производственной практики</w:t>
      </w:r>
      <w:bookmarkEnd w:id="4"/>
      <w:bookmarkEnd w:id="5"/>
    </w:p>
    <w:p w:rsidR="009048BE" w:rsidRDefault="00DF0389">
      <w:pPr>
        <w:pStyle w:val="20"/>
        <w:shd w:val="clear" w:color="auto" w:fill="auto"/>
        <w:spacing w:before="0" w:line="317" w:lineRule="exact"/>
        <w:ind w:firstLine="420"/>
        <w:jc w:val="left"/>
      </w:pPr>
      <w:r>
        <w:rPr>
          <w:rStyle w:val="21"/>
        </w:rPr>
        <w:t xml:space="preserve">Задачами </w:t>
      </w:r>
      <w:r>
        <w:t>производственной практики по получению профессиональных умений и опыта профессиональной деятельности являются: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Изучение основных направлений и результатов работы рыбохозяйственного предприятия.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Ознакомление с основными технологическими процессами в рыбоводстве, их материально-техническим оснащением.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Изучение биотехники разведения и выращивания объектов аквакультуры.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Приобретение навыков участия в оценке рыбохозяйственного значения естественных и искусственных водоемов.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Приобретение навыков и умения анализировать и проектировать экологическую безопасность рыбохозяйственных водоемов, гидробионтов, процессов и объектов аквакультуры.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</w:pPr>
      <w:r>
        <w:t>Владеть навыками эксплуатации технологического оборудования в аквакультуре.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line="317" w:lineRule="exact"/>
        <w:ind w:left="1160" w:hanging="360"/>
        <w:jc w:val="both"/>
        <w:sectPr w:rsidR="009048BE" w:rsidSect="00EA5876">
          <w:pgSz w:w="11900" w:h="16840"/>
          <w:pgMar w:top="851" w:right="851" w:bottom="851" w:left="1391" w:header="0" w:footer="6" w:gutter="0"/>
          <w:cols w:space="720"/>
          <w:noEndnote/>
          <w:docGrid w:linePitch="360"/>
        </w:sectPr>
      </w:pPr>
      <w:bookmarkStart w:id="6" w:name="bookmark6"/>
      <w:r>
        <w:t>Изучение методов исследования состояния популяций промысловых объектов, определения их запасов и возможного вылова, оценки состояния водных биоценозов, прогнозирования состояния промысловых популяций.</w:t>
      </w:r>
      <w:bookmarkEnd w:id="6"/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00" w:lineRule="exact"/>
        <w:ind w:left="440"/>
      </w:pPr>
      <w:bookmarkStart w:id="7" w:name="bookmark7"/>
      <w:r>
        <w:lastRenderedPageBreak/>
        <w:t>Место производственной практики в структуре ОПОП ВО</w:t>
      </w:r>
      <w:bookmarkEnd w:id="7"/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Производственная практика по получению профессиональных умений и опыта профессиональной деятельности реализуется на 3 курсе обучения, относится к циклу вариативной части Б2.В.02(П) образовательной программы высшего образования по направлению подготовки 35.03.08 «Водные биоресурсы и аквакультура» (уровень бакалавриата) заочной формы обучения.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Прохождение производственной практики по получению профессиональных умений и опыта профессиональной деятельности базируется на знаниях и умениях, полученных обучающимися ранее в ходе освоения программного материала ряда таких учебных дисциплин как: «Эколого-рыбохозяйственные исследования водоемов», «Теоретические и экспериментальные исследования в аквакультуре», «Оценка состояния промысловых популяций гидробионтов и </w:t>
      </w:r>
      <w:proofErr w:type="spellStart"/>
      <w:r>
        <w:t>биоцензов</w:t>
      </w:r>
      <w:proofErr w:type="spellEnd"/>
      <w:r>
        <w:t xml:space="preserve"> их обитания» и др.</w:t>
      </w:r>
    </w:p>
    <w:p w:rsidR="009048BE" w:rsidRDefault="00DF0389" w:rsidP="005E78E0">
      <w:pPr>
        <w:pStyle w:val="20"/>
        <w:shd w:val="clear" w:color="auto" w:fill="auto"/>
        <w:tabs>
          <w:tab w:val="left" w:pos="5894"/>
        </w:tabs>
        <w:spacing w:before="0" w:line="317" w:lineRule="exact"/>
        <w:ind w:firstLine="740"/>
        <w:jc w:val="both"/>
      </w:pPr>
      <w:r>
        <w:t>Прохождение производственной практики по получению профессиональных умений и опыта профессиональной деятельности является базовым для последующего освоения программного</w:t>
      </w:r>
      <w:r w:rsidR="005E78E0">
        <w:t xml:space="preserve">   </w:t>
      </w:r>
      <w:r>
        <w:t xml:space="preserve"> материала </w:t>
      </w:r>
      <w:r w:rsidR="005E78E0">
        <w:t xml:space="preserve">   </w:t>
      </w:r>
      <w:r>
        <w:t xml:space="preserve">учебных </w:t>
      </w:r>
      <w:r w:rsidR="005E78E0">
        <w:t xml:space="preserve">    </w:t>
      </w:r>
      <w:r>
        <w:t>дисциплин:</w:t>
      </w:r>
      <w:r>
        <w:tab/>
        <w:t xml:space="preserve">«Надзор </w:t>
      </w:r>
      <w:r w:rsidR="005E78E0">
        <w:t xml:space="preserve">    </w:t>
      </w:r>
      <w:r>
        <w:t xml:space="preserve">за </w:t>
      </w:r>
      <w:r w:rsidR="005E78E0">
        <w:t xml:space="preserve">   </w:t>
      </w:r>
      <w:r>
        <w:t>рыбохозяйственной</w:t>
      </w:r>
      <w:bookmarkStart w:id="8" w:name="bookmark8"/>
      <w:r w:rsidR="005E78E0">
        <w:t xml:space="preserve"> </w:t>
      </w:r>
      <w:r>
        <w:t>деятельностью», «Основы управления качеством выращиваемых гидробионтов», «Промысловое рыболовство», «Ихтиотоксикология», «Кормовая база, корма и кормление рыб», «Управление технологическими процессами в товарной аквакультуре» и др.</w:t>
      </w:r>
      <w:bookmarkEnd w:id="8"/>
    </w:p>
    <w:p w:rsidR="005E78E0" w:rsidRDefault="005E78E0" w:rsidP="005E78E0">
      <w:pPr>
        <w:pStyle w:val="20"/>
        <w:shd w:val="clear" w:color="auto" w:fill="auto"/>
        <w:tabs>
          <w:tab w:val="left" w:pos="5894"/>
        </w:tabs>
        <w:spacing w:before="0" w:line="317" w:lineRule="exact"/>
        <w:ind w:firstLine="740"/>
        <w:jc w:val="both"/>
      </w:pP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777"/>
        </w:tabs>
        <w:spacing w:after="0" w:line="300" w:lineRule="exact"/>
        <w:ind w:left="440"/>
      </w:pPr>
      <w:bookmarkStart w:id="9" w:name="bookmark9"/>
      <w:r>
        <w:t>Способ и формы проведения производственной практики</w:t>
      </w:r>
      <w:bookmarkEnd w:id="9"/>
    </w:p>
    <w:p w:rsidR="009048BE" w:rsidRDefault="00DF0389">
      <w:pPr>
        <w:pStyle w:val="20"/>
        <w:shd w:val="clear" w:color="auto" w:fill="auto"/>
        <w:spacing w:before="0" w:line="317" w:lineRule="exact"/>
        <w:ind w:firstLine="0"/>
        <w:jc w:val="both"/>
      </w:pPr>
      <w:r>
        <w:t>Способы проведения производственной практики:</w:t>
      </w:r>
    </w:p>
    <w:p w:rsidR="009048BE" w:rsidRDefault="00DF0389" w:rsidP="005E78E0">
      <w:pPr>
        <w:pStyle w:val="20"/>
        <w:shd w:val="clear" w:color="auto" w:fill="auto"/>
        <w:spacing w:before="0" w:line="317" w:lineRule="exact"/>
        <w:ind w:firstLine="740"/>
        <w:jc w:val="both"/>
      </w:pPr>
      <w:r>
        <w:t>♦♦♦ стационарная - на профильных предприятиях г. Ростова-на-Дону;</w:t>
      </w:r>
    </w:p>
    <w:p w:rsidR="009048BE" w:rsidRDefault="00DF0389" w:rsidP="005E78E0">
      <w:pPr>
        <w:pStyle w:val="20"/>
        <w:shd w:val="clear" w:color="auto" w:fill="auto"/>
        <w:spacing w:before="0" w:line="317" w:lineRule="exact"/>
        <w:ind w:left="1100" w:right="1200" w:hanging="360"/>
        <w:jc w:val="both"/>
      </w:pPr>
      <w:r>
        <w:t>♦♦♦ выездная - на профильных предп</w:t>
      </w:r>
      <w:r w:rsidR="005E78E0">
        <w:t xml:space="preserve">риятиях, расположенных за пределами </w:t>
      </w:r>
      <w:r>
        <w:t>г. Ростова-на-Дону.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Форма проведения практики: дискретная. Практика проводится в форме контактной работы (2 ч - индивидуальные консультации с преподавателями) и в форме самостоятельной работы обучающихся. 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Производственная практика по получению профессиональных умений и опыта профессиональной деятельности - это вид учебной работы, основным содержанием которой является выполнение практических учебных, учебно-</w:t>
      </w:r>
      <w:proofErr w:type="gramStart"/>
      <w:r>
        <w:t xml:space="preserve">исследовательских, </w:t>
      </w:r>
      <w:r w:rsidR="005E78E0">
        <w:t xml:space="preserve">  </w:t>
      </w:r>
      <w:proofErr w:type="gramEnd"/>
      <w:r w:rsidR="00596D6F">
        <w:t xml:space="preserve">                           </w:t>
      </w:r>
      <w:r>
        <w:t>научно</w:t>
      </w:r>
      <w:r w:rsidR="005E78E0">
        <w:t>-</w:t>
      </w:r>
      <w:r>
        <w:softHyphen/>
        <w:t>исследовательских, производственных, педагогических, творческих заданий в учреждениях, организациях или на предприятиях соответствующих характеру будущей профессиональной деятельности.</w:t>
      </w:r>
    </w:p>
    <w:p w:rsidR="009048BE" w:rsidRDefault="00DF0389">
      <w:pPr>
        <w:pStyle w:val="20"/>
        <w:shd w:val="clear" w:color="auto" w:fill="auto"/>
        <w:spacing w:before="0" w:after="314" w:line="317" w:lineRule="exact"/>
        <w:ind w:firstLine="740"/>
        <w:jc w:val="both"/>
      </w:pPr>
      <w:r>
        <w:t>К производственной практике допускаются студенты, успешно выполнившие план теоретической подготовки по теории обучения.</w:t>
      </w: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777"/>
        </w:tabs>
        <w:spacing w:after="0" w:line="300" w:lineRule="exact"/>
        <w:ind w:left="440"/>
      </w:pPr>
      <w:bookmarkStart w:id="10" w:name="bookmark10"/>
      <w:r>
        <w:t>Место и время проведения производственной практики</w:t>
      </w:r>
      <w:bookmarkEnd w:id="10"/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Места производственной практики утверждаются приказом директора </w:t>
      </w:r>
      <w:proofErr w:type="spellStart"/>
      <w:r>
        <w:t>ДКГИПТиБ</w:t>
      </w:r>
      <w:proofErr w:type="spellEnd"/>
      <w:r>
        <w:t xml:space="preserve"> (филиала) ФГБОУ ВО «МГУТУ им. К.Г. Разумовского (ПКУ)» под руководством преподавателей кафедры «Биотехнология и химия» на основании двухсторонних договоров </w:t>
      </w:r>
      <w:proofErr w:type="gramStart"/>
      <w:r>
        <w:t xml:space="preserve">между </w:t>
      </w:r>
      <w:r w:rsidR="005E78E0">
        <w:t xml:space="preserve"> </w:t>
      </w:r>
      <w:r w:rsidR="00596D6F">
        <w:t>У</w:t>
      </w:r>
      <w:r>
        <w:t>ниверситетом</w:t>
      </w:r>
      <w:proofErr w:type="gramEnd"/>
      <w:r>
        <w:t xml:space="preserve"> </w:t>
      </w:r>
      <w:r w:rsidR="005E78E0">
        <w:t xml:space="preserve"> </w:t>
      </w:r>
      <w:r>
        <w:t xml:space="preserve">и </w:t>
      </w:r>
      <w:r w:rsidR="005E78E0">
        <w:t xml:space="preserve"> </w:t>
      </w:r>
      <w:r w:rsidR="00596D6F">
        <w:t>П</w:t>
      </w:r>
      <w:r>
        <w:t>редприятием</w:t>
      </w:r>
      <w:r w:rsidR="005E78E0">
        <w:t xml:space="preserve"> </w:t>
      </w:r>
      <w:r>
        <w:t xml:space="preserve"> (учреждением), либо </w:t>
      </w:r>
      <w:r w:rsidR="005E78E0">
        <w:t xml:space="preserve"> </w:t>
      </w:r>
      <w:r>
        <w:t xml:space="preserve">в </w:t>
      </w:r>
      <w:r w:rsidR="005E78E0">
        <w:t xml:space="preserve"> </w:t>
      </w:r>
      <w:r>
        <w:t xml:space="preserve">самостоятельно </w:t>
      </w:r>
      <w:r w:rsidR="005E78E0">
        <w:t xml:space="preserve">   </w:t>
      </w:r>
      <w:r>
        <w:t>выбранной</w:t>
      </w:r>
    </w:p>
    <w:p w:rsidR="009048BE" w:rsidRDefault="009048BE" w:rsidP="005E78E0">
      <w:pPr>
        <w:pStyle w:val="131"/>
        <w:shd w:val="clear" w:color="auto" w:fill="auto"/>
        <w:spacing w:line="200" w:lineRule="exact"/>
        <w:jc w:val="left"/>
        <w:sectPr w:rsidR="009048BE" w:rsidSect="00EA5876">
          <w:footerReference w:type="default" r:id="rId16"/>
          <w:pgSz w:w="11900" w:h="16840"/>
          <w:pgMar w:top="851" w:right="851" w:bottom="851" w:left="1386" w:header="0" w:footer="6" w:gutter="0"/>
          <w:cols w:space="720"/>
          <w:noEndnote/>
          <w:titlePg/>
          <w:docGrid w:linePitch="360"/>
        </w:sectPr>
      </w:pPr>
    </w:p>
    <w:p w:rsidR="009048BE" w:rsidRDefault="00DF0389">
      <w:pPr>
        <w:pStyle w:val="20"/>
        <w:shd w:val="clear" w:color="auto" w:fill="auto"/>
        <w:spacing w:before="0" w:line="317" w:lineRule="exact"/>
        <w:ind w:firstLine="0"/>
        <w:jc w:val="both"/>
      </w:pPr>
      <w:r>
        <w:lastRenderedPageBreak/>
        <w:t>обучающимся профильной организации на основании заключенного индивидуального договора. Также обучающиеся могут проходить практику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практики.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60"/>
        <w:jc w:val="both"/>
      </w:pPr>
      <w:r>
        <w:t>Срок прохождения производственной практики регламентируется учебным планом и графиком учебного процесса с учетом требований образовательного стандарта.</w:t>
      </w:r>
    </w:p>
    <w:p w:rsidR="005E78E0" w:rsidRDefault="005E78E0">
      <w:pPr>
        <w:pStyle w:val="20"/>
        <w:shd w:val="clear" w:color="auto" w:fill="auto"/>
        <w:spacing w:before="0" w:line="317" w:lineRule="exact"/>
        <w:ind w:firstLine="7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710"/>
        <w:gridCol w:w="715"/>
        <w:gridCol w:w="706"/>
        <w:gridCol w:w="562"/>
        <w:gridCol w:w="1277"/>
        <w:gridCol w:w="1426"/>
        <w:gridCol w:w="1003"/>
      </w:tblGrid>
      <w:tr w:rsidR="009048BE">
        <w:trPr>
          <w:trHeight w:hRule="exact" w:val="322"/>
          <w:jc w:val="center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8E0" w:rsidRDefault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</w:rPr>
            </w:pPr>
          </w:p>
          <w:p w:rsidR="005E78E0" w:rsidRDefault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</w:rPr>
            </w:pPr>
          </w:p>
          <w:p w:rsidR="009048BE" w:rsidRDefault="00DF038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Вид практики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8E0" w:rsidRDefault="005E78E0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</w:rPr>
            </w:pPr>
          </w:p>
          <w:p w:rsidR="005E78E0" w:rsidRDefault="005E78E0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</w:rPr>
            </w:pPr>
          </w:p>
          <w:p w:rsidR="00596D6F" w:rsidRDefault="00596D6F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</w:rPr>
            </w:pPr>
          </w:p>
          <w:p w:rsidR="009048BE" w:rsidRDefault="00DF0389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Курс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8E0" w:rsidRDefault="005E78E0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</w:rPr>
            </w:pPr>
          </w:p>
          <w:p w:rsidR="005E78E0" w:rsidRDefault="005E78E0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</w:rPr>
            </w:pPr>
          </w:p>
          <w:p w:rsidR="00596D6F" w:rsidRDefault="00596D6F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Style w:val="22"/>
              </w:rPr>
            </w:pPr>
          </w:p>
          <w:p w:rsidR="009048BE" w:rsidRDefault="00DF0389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ЗЕТ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Количество академических часов*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48BE" w:rsidRDefault="00DF0389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2"/>
              </w:rPr>
              <w:t>Количество</w:t>
            </w:r>
          </w:p>
          <w:p w:rsidR="009048BE" w:rsidRDefault="00DF0389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2"/>
              </w:rPr>
              <w:t>недель</w:t>
            </w:r>
          </w:p>
        </w:tc>
      </w:tr>
      <w:tr w:rsidR="009048BE">
        <w:trPr>
          <w:trHeight w:hRule="exact" w:val="1070"/>
          <w:jc w:val="center"/>
        </w:trPr>
        <w:tc>
          <w:tcPr>
            <w:tcW w:w="3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Default="009048BE">
            <w:pPr>
              <w:framePr w:w="9701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Default="009048BE">
            <w:pPr>
              <w:framePr w:w="9701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Default="009048BE">
            <w:pPr>
              <w:framePr w:w="9701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СРП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 w:rsidP="005E78E0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Всего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48BE" w:rsidRDefault="009048BE">
            <w:pPr>
              <w:framePr w:w="9701" w:wrap="notBeside" w:vAnchor="text" w:hAnchor="text" w:xAlign="center" w:y="1"/>
            </w:pPr>
          </w:p>
        </w:tc>
      </w:tr>
      <w:tr w:rsidR="009048BE" w:rsidTr="00596D6F">
        <w:trPr>
          <w:trHeight w:hRule="exact" w:val="1454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3"/>
              </w:rPr>
              <w:t>Производственная практика по получению профессиональных умений и опыта профессиональной</w:t>
            </w:r>
            <w:r w:rsidR="00596D6F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деятельности</w:t>
            </w:r>
            <w:r w:rsidR="00596D6F">
              <w:rPr>
                <w:rStyle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BE" w:rsidRDefault="00DF0389" w:rsidP="00596D6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BE" w:rsidRDefault="00DF0389" w:rsidP="00596D6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BE" w:rsidRDefault="00DF0389" w:rsidP="00596D6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left="300" w:hanging="22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BE" w:rsidRDefault="00DF0389" w:rsidP="00596D6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BE" w:rsidRDefault="00DF0389" w:rsidP="00596D6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8BE" w:rsidRDefault="00DF0389" w:rsidP="00596D6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324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BE" w:rsidRDefault="00DF0389" w:rsidP="00596D6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</w:tr>
    </w:tbl>
    <w:p w:rsidR="009048BE" w:rsidRDefault="00DF0389">
      <w:pPr>
        <w:pStyle w:val="a9"/>
        <w:framePr w:w="9701" w:wrap="notBeside" w:vAnchor="text" w:hAnchor="text" w:xAlign="center" w:y="1"/>
        <w:shd w:val="clear" w:color="auto" w:fill="auto"/>
      </w:pPr>
      <w: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</w:p>
    <w:p w:rsidR="009048BE" w:rsidRDefault="009048BE">
      <w:pPr>
        <w:framePr w:w="9701" w:wrap="notBeside" w:vAnchor="text" w:hAnchor="text" w:xAlign="center" w:y="1"/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p w:rsidR="009048BE" w:rsidRDefault="00DF0389">
      <w:pPr>
        <w:pStyle w:val="20"/>
        <w:shd w:val="clear" w:color="auto" w:fill="auto"/>
        <w:spacing w:before="275" w:line="317" w:lineRule="exact"/>
        <w:ind w:firstLine="760"/>
        <w:jc w:val="both"/>
      </w:pPr>
      <w:r>
        <w:t>При индивидуальном графике обучения возможно изменение сроков прохождения производственной практики, с учетом особенностей индивидуального учебного плана бакалавра и тематики его выпускной квалификационной работы.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60"/>
        <w:jc w:val="both"/>
      </w:pPr>
      <w:r>
        <w:t>Для обучающихся из числа инвалидов и лиц с ограниченными возможностями здоровья на основании письменного заявления практика реализуется с учетом особенностей психофизического развития, индивидуальных возможностей и состояния здоровья (далее - индивидуальных особенностей);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проходит учебный процесс, другие условия, без которых невозможно или затруднено прохождение практики по письменному заявлению обучающегося).</w:t>
      </w:r>
    </w:p>
    <w:p w:rsidR="004B24C4" w:rsidRDefault="004B24C4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9048BE" w:rsidRDefault="00DF0389">
      <w:pPr>
        <w:pStyle w:val="20"/>
        <w:shd w:val="clear" w:color="auto" w:fill="auto"/>
        <w:spacing w:before="0" w:line="317" w:lineRule="exact"/>
        <w:ind w:firstLine="760"/>
        <w:jc w:val="both"/>
      </w:pPr>
      <w:r>
        <w:t>Ключевыми организациями для проведения производственной практики являются:</w:t>
      </w:r>
    </w:p>
    <w:p w:rsidR="004B24C4" w:rsidRDefault="004B24C4">
      <w:pPr>
        <w:pStyle w:val="20"/>
        <w:numPr>
          <w:ilvl w:val="0"/>
          <w:numId w:val="5"/>
        </w:numPr>
        <w:shd w:val="clear" w:color="auto" w:fill="auto"/>
        <w:tabs>
          <w:tab w:val="left" w:pos="649"/>
        </w:tabs>
        <w:spacing w:before="0" w:line="317" w:lineRule="exact"/>
        <w:ind w:firstLine="400"/>
        <w:jc w:val="both"/>
      </w:pPr>
      <w:r w:rsidRPr="004B24C4">
        <w:t>Азово-Черноморский филиал ФГБНУ «ВНИРО» («</w:t>
      </w:r>
      <w:proofErr w:type="spellStart"/>
      <w:r w:rsidRPr="004B24C4">
        <w:t>АзНИИРХ</w:t>
      </w:r>
      <w:proofErr w:type="spellEnd"/>
      <w:r w:rsidRPr="004B24C4">
        <w:t>»)</w:t>
      </w:r>
      <w:r>
        <w:t>. Договор № 2 от                   25</w:t>
      </w:r>
      <w:r w:rsidRPr="004B24C4">
        <w:t xml:space="preserve"> февраля 2020</w:t>
      </w:r>
      <w:r>
        <w:t> </w:t>
      </w:r>
      <w:r w:rsidRPr="004B24C4">
        <w:t>г.</w:t>
      </w:r>
      <w:r>
        <w:t xml:space="preserve"> Срок действия договора с 25 февраля 2020 г. по 20 февраля 2023 г.</w:t>
      </w:r>
    </w:p>
    <w:p w:rsidR="009048BE" w:rsidRDefault="00DF0389">
      <w:pPr>
        <w:pStyle w:val="20"/>
        <w:numPr>
          <w:ilvl w:val="0"/>
          <w:numId w:val="5"/>
        </w:numPr>
        <w:shd w:val="clear" w:color="auto" w:fill="auto"/>
        <w:tabs>
          <w:tab w:val="left" w:pos="649"/>
        </w:tabs>
        <w:spacing w:before="0" w:line="317" w:lineRule="exact"/>
        <w:ind w:firstLine="400"/>
        <w:jc w:val="both"/>
      </w:pPr>
      <w:r>
        <w:t>Азово - Донской филиал ФГБУ «</w:t>
      </w:r>
      <w:proofErr w:type="spellStart"/>
      <w:r>
        <w:t>Главрыбвод</w:t>
      </w:r>
      <w:proofErr w:type="spellEnd"/>
      <w:r>
        <w:t>». Договор №7 от 01.02.2018. Срок действия договора:01.02.2018 по 31.12.2021г.</w:t>
      </w:r>
    </w:p>
    <w:p w:rsidR="009048BE" w:rsidRDefault="00DF0389">
      <w:pPr>
        <w:pStyle w:val="20"/>
        <w:numPr>
          <w:ilvl w:val="0"/>
          <w:numId w:val="5"/>
        </w:numPr>
        <w:shd w:val="clear" w:color="auto" w:fill="auto"/>
        <w:tabs>
          <w:tab w:val="left" w:pos="639"/>
        </w:tabs>
        <w:spacing w:before="0" w:line="317" w:lineRule="exact"/>
        <w:ind w:firstLine="400"/>
        <w:jc w:val="both"/>
      </w:pPr>
      <w:r>
        <w:t xml:space="preserve">Прудовое хозяйство Слободского участка, ИП Глава КФХ </w:t>
      </w:r>
      <w:proofErr w:type="spellStart"/>
      <w:r>
        <w:t>Недостоева</w:t>
      </w:r>
      <w:proofErr w:type="spellEnd"/>
      <w:r>
        <w:t xml:space="preserve"> С.А. Договор № 5а от 10.10.2017. Срок действия договора с 18.10.2017 по 01.06.2020г.</w:t>
      </w:r>
    </w:p>
    <w:p w:rsidR="009048BE" w:rsidRDefault="00DF0389">
      <w:pPr>
        <w:pStyle w:val="20"/>
        <w:numPr>
          <w:ilvl w:val="0"/>
          <w:numId w:val="5"/>
        </w:numPr>
        <w:shd w:val="clear" w:color="auto" w:fill="auto"/>
        <w:tabs>
          <w:tab w:val="left" w:pos="634"/>
        </w:tabs>
        <w:spacing w:before="0" w:line="317" w:lineRule="exact"/>
        <w:ind w:firstLine="400"/>
        <w:jc w:val="both"/>
      </w:pPr>
      <w:proofErr w:type="spellStart"/>
      <w:r>
        <w:t>Волгодонской</w:t>
      </w:r>
      <w:proofErr w:type="spellEnd"/>
      <w:r>
        <w:t xml:space="preserve"> отдел Волгоградское отделения ФГБНУ « ГосНИОРХ». Договор № 9 от 1.02.2018. Срок действия договора с 1.02.2018 по 31.12.2020г.</w:t>
      </w:r>
    </w:p>
    <w:p w:rsidR="009048BE" w:rsidRDefault="00DF0389">
      <w:pPr>
        <w:pStyle w:val="20"/>
        <w:numPr>
          <w:ilvl w:val="0"/>
          <w:numId w:val="5"/>
        </w:numPr>
        <w:shd w:val="clear" w:color="auto" w:fill="auto"/>
        <w:tabs>
          <w:tab w:val="left" w:pos="634"/>
        </w:tabs>
        <w:spacing w:before="0"/>
        <w:ind w:firstLine="400"/>
        <w:jc w:val="both"/>
        <w:sectPr w:rsidR="009048BE" w:rsidSect="00EA5876">
          <w:pgSz w:w="11900" w:h="16840"/>
          <w:pgMar w:top="851" w:right="851" w:bottom="851" w:left="1363" w:header="0" w:footer="6" w:gutter="0"/>
          <w:cols w:space="720"/>
          <w:noEndnote/>
          <w:docGrid w:linePitch="360"/>
        </w:sectPr>
      </w:pPr>
      <w:bookmarkStart w:id="11" w:name="bookmark11"/>
      <w:r>
        <w:t>Азово-Черноморское территориальное управление Федерального агентства по рыболовству. Договор № 10 от 01.10.2018. Срок действия договора с 10.10.2018 по 31.12.2021г.</w:t>
      </w:r>
      <w:bookmarkEnd w:id="11"/>
    </w:p>
    <w:p w:rsidR="00694D6C" w:rsidRDefault="00DF0389" w:rsidP="00694D6C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31" w:lineRule="exact"/>
        <w:ind w:firstLine="540"/>
      </w:pPr>
      <w:bookmarkStart w:id="12" w:name="bookmark12"/>
      <w:r>
        <w:lastRenderedPageBreak/>
        <w:t>Компетенции обучающегося, формируемые в результате прохождения производственной практик</w:t>
      </w:r>
      <w:bookmarkEnd w:id="12"/>
    </w:p>
    <w:p w:rsidR="00694D6C" w:rsidRDefault="00694D6C" w:rsidP="00694D6C">
      <w:pPr>
        <w:pStyle w:val="15"/>
        <w:keepNext/>
        <w:keepLines/>
        <w:shd w:val="clear" w:color="auto" w:fill="auto"/>
        <w:tabs>
          <w:tab w:val="left" w:pos="878"/>
        </w:tabs>
        <w:spacing w:after="0" w:line="331" w:lineRule="exact"/>
        <w:ind w:firstLine="540"/>
        <w:rPr>
          <w:b w:val="0"/>
          <w:i w:val="0"/>
          <w:sz w:val="24"/>
          <w:szCs w:val="24"/>
        </w:rPr>
      </w:pPr>
      <w:r w:rsidRPr="00694D6C">
        <w:rPr>
          <w:b w:val="0"/>
          <w:i w:val="0"/>
          <w:sz w:val="24"/>
          <w:szCs w:val="24"/>
        </w:rPr>
        <w:t>В результате прохождения данной производствен</w:t>
      </w:r>
      <w:r>
        <w:rPr>
          <w:b w:val="0"/>
          <w:i w:val="0"/>
          <w:sz w:val="24"/>
          <w:szCs w:val="24"/>
        </w:rPr>
        <w:t xml:space="preserve">ной практики обучающийся должен </w:t>
      </w:r>
      <w:r w:rsidRPr="00694D6C">
        <w:rPr>
          <w:b w:val="0"/>
          <w:i w:val="0"/>
          <w:sz w:val="24"/>
          <w:szCs w:val="24"/>
        </w:rPr>
        <w:t>приобрести следующие практические навыки, умения, компетенции:</w:t>
      </w:r>
      <w:r>
        <w:rPr>
          <w:b w:val="0"/>
          <w:i w:val="0"/>
          <w:sz w:val="24"/>
          <w:szCs w:val="24"/>
        </w:rPr>
        <w:t xml:space="preserve"> </w:t>
      </w:r>
    </w:p>
    <w:tbl>
      <w:tblPr>
        <w:tblOverlap w:val="never"/>
        <w:tblW w:w="98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005"/>
        <w:gridCol w:w="5332"/>
      </w:tblGrid>
      <w:tr w:rsidR="009048BE" w:rsidRPr="007B26AB" w:rsidTr="007B26AB">
        <w:trPr>
          <w:trHeight w:hRule="exact" w:val="72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Код</w:t>
            </w:r>
          </w:p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120" w:line="210" w:lineRule="exact"/>
              <w:ind w:left="160" w:hanging="16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компетенции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Содержание компетенции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Результаты обучения</w:t>
            </w:r>
          </w:p>
        </w:tc>
      </w:tr>
      <w:tr w:rsidR="009048BE" w:rsidRPr="007B26AB" w:rsidTr="007B26AB">
        <w:trPr>
          <w:trHeight w:hRule="exact" w:val="183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ОПК-6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>Способность понимать, излагать и критически анализировать базовую информацию в области рыбного хозяйства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>биологию основных промысловых видов гидробионтов и объектов аквакультуры, технику промышленного рыболовства, биотехнику разведения и выращивания гидробионтов, экологию рыбохозяйственных водоемов в условиях экологического кризиса, современные методы и средства реанимации рыбохозяйственных водоемов</w:t>
            </w:r>
          </w:p>
        </w:tc>
      </w:tr>
      <w:tr w:rsidR="009048BE" w:rsidRPr="007B26AB" w:rsidTr="007B26AB">
        <w:trPr>
          <w:trHeight w:hRule="exact" w:val="855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грамотно использовать знания в этих областях для эффективного решения проблемных вопросов в процессе хозяйственной деятельности</w:t>
            </w:r>
          </w:p>
        </w:tc>
      </w:tr>
      <w:tr w:rsidR="009048BE" w:rsidRPr="007B26AB" w:rsidTr="007B26AB">
        <w:trPr>
          <w:trHeight w:hRule="exact" w:val="853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навыками применения базовой информации и новых разработок в практике рыбного хозяйства</w:t>
            </w:r>
          </w:p>
        </w:tc>
      </w:tr>
      <w:tr w:rsidR="009048BE" w:rsidRPr="007B26AB" w:rsidTr="007B26AB">
        <w:trPr>
          <w:trHeight w:hRule="exact" w:val="127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ОПК-7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>Способность использовать основные законы естественнонаучных дисциплин и математический аппарат в профессиональной деятельности, применять методы теоретического и экспериментального исследования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>основные экологические законы, биологические особенности гидробионтов и их биоценозов, законы и методы биологической статистики, методы рыбохозяйственных исследований</w:t>
            </w:r>
          </w:p>
        </w:tc>
      </w:tr>
      <w:tr w:rsidR="009048BE" w:rsidRPr="007B26AB" w:rsidTr="007B26AB">
        <w:trPr>
          <w:trHeight w:hRule="exact" w:val="773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использовать эти знания в рыбохозяйственной практической и исследовательской работе</w:t>
            </w:r>
          </w:p>
        </w:tc>
      </w:tr>
      <w:tr w:rsidR="009048BE" w:rsidRPr="007B26AB" w:rsidTr="007B26AB">
        <w:trPr>
          <w:trHeight w:hRule="exact" w:val="768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навыками использования знаний в этих областях и умений проводить экспериментальные исследования</w:t>
            </w:r>
          </w:p>
        </w:tc>
      </w:tr>
      <w:tr w:rsidR="009048BE" w:rsidRPr="007B26AB" w:rsidTr="007B26AB">
        <w:trPr>
          <w:trHeight w:hRule="exact" w:val="102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ОПК-8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proofErr w:type="spellStart"/>
            <w:r w:rsidRPr="007B26AB">
              <w:rPr>
                <w:rStyle w:val="2105pt"/>
                <w:sz w:val="24"/>
                <w:szCs w:val="24"/>
              </w:rPr>
              <w:t>информационно</w:t>
            </w:r>
            <w:r w:rsidRPr="007B26AB">
              <w:rPr>
                <w:rStyle w:val="2105pt"/>
                <w:sz w:val="24"/>
                <w:szCs w:val="24"/>
              </w:rPr>
              <w:softHyphen/>
              <w:t>коммуникационных</w:t>
            </w:r>
            <w:proofErr w:type="spellEnd"/>
            <w:r w:rsidRPr="007B26AB">
              <w:rPr>
                <w:rStyle w:val="2105pt"/>
                <w:sz w:val="24"/>
                <w:szCs w:val="24"/>
              </w:rPr>
              <w:t xml:space="preserve"> технологий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>биологию объектов аквакультуры. теоретические основы управления их половыми циклами и получения половых продуктов, биотехнику рыбоводства.</w:t>
            </w:r>
          </w:p>
        </w:tc>
      </w:tr>
      <w:tr w:rsidR="009048BE" w:rsidRPr="007B26AB" w:rsidTr="007B26AB">
        <w:trPr>
          <w:trHeight w:hRule="exact" w:val="922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разрабатывать рыбоводно-биологические обоснования для строительства полносистемных и неполносистемных хозяйств.</w:t>
            </w:r>
          </w:p>
        </w:tc>
      </w:tr>
      <w:tr w:rsidR="009048BE" w:rsidRPr="007B26AB" w:rsidTr="007B26AB">
        <w:trPr>
          <w:trHeight w:hRule="exact" w:val="635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навыками применения компьютерных технологий в практике рыбного хозяйства</w:t>
            </w:r>
          </w:p>
        </w:tc>
      </w:tr>
      <w:tr w:rsidR="009048BE" w:rsidRPr="007B26AB" w:rsidTr="007B26AB">
        <w:trPr>
          <w:trHeight w:hRule="exact" w:val="85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ПК-1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>Способность участвовать в оценке рыбохозяйственного значения и экологического состояния естественных и искусственных водоемов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>методы гидробиологических, гидрохимических, ихтиологических токсикологических исследований</w:t>
            </w:r>
          </w:p>
        </w:tc>
      </w:tr>
      <w:tr w:rsidR="009048BE" w:rsidRPr="007B26AB" w:rsidTr="007B26AB">
        <w:trPr>
          <w:trHeight w:hRule="exact" w:val="850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применять эти методы для оценки возможности использования водоемов в рыбохозяйственных целях</w:t>
            </w:r>
          </w:p>
        </w:tc>
      </w:tr>
      <w:tr w:rsidR="009048BE" w:rsidRPr="007B26AB" w:rsidTr="007B26AB">
        <w:trPr>
          <w:trHeight w:hRule="exact" w:val="854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навыками экологических исследований водоемов рыбохозяйственного назначения</w:t>
            </w:r>
          </w:p>
        </w:tc>
      </w:tr>
    </w:tbl>
    <w:p w:rsidR="009048BE" w:rsidRDefault="009048BE">
      <w:pPr>
        <w:framePr w:w="9864" w:wrap="notBeside" w:vAnchor="text" w:hAnchor="text" w:xAlign="center" w:y="1"/>
        <w:rPr>
          <w:sz w:val="2"/>
          <w:szCs w:val="2"/>
        </w:rPr>
      </w:pPr>
    </w:p>
    <w:p w:rsidR="009048BE" w:rsidRDefault="00DF038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235"/>
        <w:gridCol w:w="5102"/>
      </w:tblGrid>
      <w:tr w:rsidR="009048BE" w:rsidRPr="007B26AB" w:rsidTr="00694D6C">
        <w:trPr>
          <w:trHeight w:hRule="exact" w:val="7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lastRenderedPageBreak/>
              <w:t>Код</w:t>
            </w:r>
          </w:p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120" w:line="210" w:lineRule="exact"/>
              <w:ind w:left="160" w:hanging="18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компетенции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Содержание компетенции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Результаты обучения</w:t>
            </w:r>
          </w:p>
        </w:tc>
      </w:tr>
      <w:tr w:rsidR="009048BE" w:rsidRPr="007B26AB">
        <w:trPr>
          <w:trHeight w:hRule="exact" w:val="156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ПК-2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>Способность проводить оценку состояния популяций промысловых рыб и других гидробионтов, водных биоценозов, участвовать в разработке биологических обоснований оптимальных параметров промысла, общих допустимых уловов, прогнозов вылова, правил рыболовства, мониторинге промысла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>методы определения запасов промысловых объектов и лимитов их вылова, оценки состояния водных биоценозов, прогнозирования состояния промысловых популяций, а также правила рыболовства.</w:t>
            </w:r>
          </w:p>
        </w:tc>
      </w:tr>
      <w:tr w:rsidR="009048BE" w:rsidRPr="007B26AB">
        <w:trPr>
          <w:trHeight w:hRule="exact" w:val="605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применять эти знания в практической работе</w:t>
            </w:r>
          </w:p>
        </w:tc>
      </w:tr>
      <w:tr w:rsidR="009048BE" w:rsidRPr="007B26AB">
        <w:trPr>
          <w:trHeight w:hRule="exact" w:val="1022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навыками ресурсных исследований и мониторинга промысла, разработки прогноза состояния запасов промысловых объектов</w:t>
            </w:r>
          </w:p>
        </w:tc>
      </w:tr>
      <w:tr w:rsidR="009048BE" w:rsidRPr="007B26AB">
        <w:trPr>
          <w:trHeight w:hRule="exact" w:val="1286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ПК-3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>Способность осуществлять мероприятия по надзору за рыбохозяйственной деятельностью и охране водных биоресурсов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 xml:space="preserve">природоохранное и </w:t>
            </w:r>
            <w:proofErr w:type="spellStart"/>
            <w:r w:rsidRPr="007B26AB">
              <w:rPr>
                <w:rStyle w:val="2105pt"/>
                <w:sz w:val="24"/>
                <w:szCs w:val="24"/>
              </w:rPr>
              <w:t>рыбохозяйственное</w:t>
            </w:r>
            <w:proofErr w:type="spellEnd"/>
            <w:r w:rsidRPr="007B26AB">
              <w:rPr>
                <w:rStyle w:val="2105pt"/>
                <w:sz w:val="24"/>
                <w:szCs w:val="24"/>
              </w:rPr>
              <w:t xml:space="preserve"> законодательство. методы и средства контроля и надзора на промысле, оценки токсикологической обстановки в водоемах</w:t>
            </w:r>
          </w:p>
        </w:tc>
      </w:tr>
      <w:tr w:rsidR="009048BE" w:rsidRPr="007B26AB">
        <w:trPr>
          <w:trHeight w:hRule="exact" w:val="1186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эффективно применять знания для охраны водоемов от загрязнений и браконьерства, контроля за соблюдением лимитов вылова водных биоресурсов</w:t>
            </w:r>
          </w:p>
        </w:tc>
      </w:tr>
      <w:tr w:rsidR="009048BE" w:rsidRPr="007B26AB">
        <w:trPr>
          <w:trHeight w:hRule="exact" w:val="1128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навыками природоохранной деятельности, осуществления мероприятий по надзору за рыбохозяйственной деятельностью и охране водных биоресурсов</w:t>
            </w:r>
          </w:p>
        </w:tc>
      </w:tr>
      <w:tr w:rsidR="009048BE" w:rsidRPr="007B26AB">
        <w:trPr>
          <w:trHeight w:hRule="exact" w:val="153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ПК-4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>Способность применять методы и технологии искусственного</w:t>
            </w:r>
          </w:p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>воспроизводства и выращивания гидробионтов, борьбы с инфекционными и инвазионными заболеваниями гидробионтов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>основы воспроизводства и выращивания гидробионтов на искусственных водоемах; основные инфекционные и инвазионные заболевания гидробионтов;</w:t>
            </w:r>
          </w:p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"/>
                <w:sz w:val="24"/>
                <w:szCs w:val="24"/>
              </w:rPr>
              <w:t>методы и технологии искусственного воспроизводства и выращивания гидробионтов</w:t>
            </w:r>
          </w:p>
        </w:tc>
      </w:tr>
      <w:tr w:rsidR="009048BE" w:rsidRPr="007B26AB">
        <w:trPr>
          <w:trHeight w:hRule="exact" w:val="1526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планировать и проводить мероприятия по искусственному разведению гидробионтов; применять методы и технологии обеспечивающие при искусственном воспроизводстве и выращивании гидробионтов высокие биологические показатели</w:t>
            </w:r>
          </w:p>
        </w:tc>
      </w:tr>
      <w:tr w:rsidR="009048BE" w:rsidRPr="007B26AB">
        <w:trPr>
          <w:trHeight w:hRule="exact" w:val="1277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методами и технологией искусственного воспроизводства и выращивания гидробионтов, базовыми знаниями по профилактике и борьбе с инфекционными и инвазионными заболеваниями у гидробионтов.</w:t>
            </w:r>
          </w:p>
        </w:tc>
      </w:tr>
      <w:tr w:rsidR="009048BE" w:rsidRPr="007B26AB">
        <w:trPr>
          <w:trHeight w:hRule="exact" w:val="88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ПК-5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>Готовность к эксплуатации технологического оборудования в аквакультуре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>технологические системы, средства и методы работы на производственном оборудовании</w:t>
            </w:r>
          </w:p>
        </w:tc>
      </w:tr>
      <w:tr w:rsidR="009048BE" w:rsidRPr="007B26AB">
        <w:trPr>
          <w:trHeight w:hRule="exact" w:val="576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применять теоретические знания на практике</w:t>
            </w:r>
          </w:p>
        </w:tc>
      </w:tr>
      <w:tr w:rsidR="009048BE" w:rsidRPr="007B26AB">
        <w:trPr>
          <w:trHeight w:hRule="exact" w:val="859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навыками обращения с технологическим оборудованием</w:t>
            </w:r>
          </w:p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"/>
                <w:sz w:val="24"/>
                <w:szCs w:val="24"/>
              </w:rPr>
              <w:t>при искусственном разведении гидробионтов</w:t>
            </w:r>
          </w:p>
        </w:tc>
      </w:tr>
    </w:tbl>
    <w:p w:rsidR="009048BE" w:rsidRDefault="009048BE">
      <w:pPr>
        <w:framePr w:w="9864" w:wrap="notBeside" w:vAnchor="text" w:hAnchor="text" w:xAlign="center" w:y="1"/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235"/>
        <w:gridCol w:w="5102"/>
      </w:tblGrid>
      <w:tr w:rsidR="009048BE" w:rsidRPr="007B26AB" w:rsidTr="00694D6C">
        <w:trPr>
          <w:trHeight w:hRule="exact" w:val="71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lastRenderedPageBreak/>
              <w:t>Код</w:t>
            </w:r>
          </w:p>
          <w:p w:rsidR="009048BE" w:rsidRPr="007B26AB" w:rsidRDefault="00DF0389" w:rsidP="007B26AB">
            <w:pPr>
              <w:pStyle w:val="20"/>
              <w:framePr w:w="9864" w:wrap="notBeside" w:vAnchor="text" w:hAnchor="text" w:xAlign="center" w:y="1"/>
              <w:shd w:val="clear" w:color="auto" w:fill="auto"/>
              <w:spacing w:before="120" w:line="210" w:lineRule="exact"/>
              <w:ind w:left="160" w:hanging="18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компетенции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Содержание компетенции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Результаты обучения</w:t>
            </w:r>
          </w:p>
        </w:tc>
      </w:tr>
      <w:tr w:rsidR="009048BE" w:rsidRPr="007B26AB">
        <w:trPr>
          <w:trHeight w:hRule="exact" w:val="57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ПК-12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7B26AB">
              <w:rPr>
                <w:rStyle w:val="2105pt"/>
                <w:sz w:val="24"/>
                <w:szCs w:val="24"/>
              </w:rPr>
              <w:t xml:space="preserve">Готовность </w:t>
            </w:r>
            <w:r w:rsidR="00694D6C" w:rsidRPr="007B26AB">
              <w:rPr>
                <w:rStyle w:val="2105pt"/>
                <w:sz w:val="24"/>
                <w:szCs w:val="24"/>
              </w:rPr>
              <w:t>к участию в выполнении проектно-</w:t>
            </w:r>
            <w:r w:rsidRPr="007B26AB">
              <w:rPr>
                <w:rStyle w:val="2105pt"/>
                <w:sz w:val="24"/>
                <w:szCs w:val="24"/>
              </w:rPr>
              <w:t>изыскательских работ с использованием современного оборудования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Знать: </w:t>
            </w:r>
            <w:r w:rsidRPr="007B26AB">
              <w:rPr>
                <w:rStyle w:val="2105pt"/>
                <w:sz w:val="24"/>
                <w:szCs w:val="24"/>
              </w:rPr>
              <w:t>методики проведения проектно</w:t>
            </w:r>
            <w:r w:rsidRPr="007B26AB">
              <w:rPr>
                <w:rStyle w:val="2105pt"/>
                <w:sz w:val="24"/>
                <w:szCs w:val="24"/>
              </w:rPr>
              <w:softHyphen/>
            </w:r>
            <w:r w:rsidR="00694D6C" w:rsidRPr="007B26AB">
              <w:rPr>
                <w:rStyle w:val="2105pt"/>
                <w:sz w:val="24"/>
                <w:szCs w:val="24"/>
              </w:rPr>
              <w:t>-</w:t>
            </w:r>
            <w:r w:rsidRPr="007B26AB">
              <w:rPr>
                <w:rStyle w:val="2105pt"/>
                <w:sz w:val="24"/>
                <w:szCs w:val="24"/>
              </w:rPr>
              <w:t>изыскательских работ;</w:t>
            </w:r>
          </w:p>
        </w:tc>
      </w:tr>
      <w:tr w:rsidR="009048BE" w:rsidRPr="007B26AB">
        <w:trPr>
          <w:trHeight w:hRule="exact" w:val="854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Уметь: </w:t>
            </w:r>
            <w:r w:rsidRPr="007B26AB">
              <w:rPr>
                <w:rStyle w:val="2105pt"/>
                <w:sz w:val="24"/>
                <w:szCs w:val="24"/>
              </w:rPr>
              <w:t>выполнять проектно-изыскательские работы с использованием современного оборудования;</w:t>
            </w:r>
          </w:p>
        </w:tc>
      </w:tr>
      <w:tr w:rsidR="009048BE" w:rsidRPr="007B26AB">
        <w:trPr>
          <w:trHeight w:hRule="exact" w:val="859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Pr="007B26AB" w:rsidRDefault="009048BE">
            <w:pPr>
              <w:framePr w:w="9864" w:wrap="notBeside" w:vAnchor="text" w:hAnchor="text" w:xAlign="center" w:y="1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 xml:space="preserve">Владеть: </w:t>
            </w:r>
            <w:r w:rsidRPr="007B26AB">
              <w:rPr>
                <w:rStyle w:val="2105pt"/>
                <w:sz w:val="24"/>
                <w:szCs w:val="24"/>
              </w:rPr>
              <w:t>навыками использования современного оборудования при выполнении проектно</w:t>
            </w:r>
            <w:r w:rsidRPr="007B26AB">
              <w:rPr>
                <w:rStyle w:val="2105pt"/>
                <w:sz w:val="24"/>
                <w:szCs w:val="24"/>
              </w:rPr>
              <w:softHyphen/>
            </w:r>
            <w:r w:rsidR="00694D6C" w:rsidRPr="007B26AB">
              <w:rPr>
                <w:rStyle w:val="2105pt"/>
                <w:sz w:val="24"/>
                <w:szCs w:val="24"/>
              </w:rPr>
              <w:t>-</w:t>
            </w:r>
            <w:r w:rsidRPr="007B26AB">
              <w:rPr>
                <w:rStyle w:val="2105pt"/>
                <w:sz w:val="24"/>
                <w:szCs w:val="24"/>
              </w:rPr>
              <w:t>изыскательских работ.</w:t>
            </w:r>
          </w:p>
        </w:tc>
      </w:tr>
    </w:tbl>
    <w:p w:rsidR="009048BE" w:rsidRDefault="009048BE">
      <w:pPr>
        <w:framePr w:w="9864" w:wrap="notBeside" w:vAnchor="text" w:hAnchor="text" w:xAlign="center" w:y="1"/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857"/>
        </w:tabs>
        <w:spacing w:before="386" w:after="36" w:line="300" w:lineRule="exact"/>
        <w:ind w:left="520"/>
      </w:pPr>
      <w:bookmarkStart w:id="13" w:name="bookmark13"/>
      <w:bookmarkStart w:id="14" w:name="bookmark14"/>
      <w:r>
        <w:t>Структура и содержание производственной практики</w:t>
      </w:r>
      <w:bookmarkEnd w:id="13"/>
      <w:bookmarkEnd w:id="14"/>
    </w:p>
    <w:p w:rsidR="009048BE" w:rsidRDefault="00DF0389" w:rsidP="00694D6C">
      <w:pPr>
        <w:pStyle w:val="20"/>
        <w:shd w:val="clear" w:color="auto" w:fill="auto"/>
        <w:spacing w:before="0" w:after="53" w:line="240" w:lineRule="exact"/>
        <w:ind w:left="520" w:firstLine="0"/>
        <w:jc w:val="both"/>
      </w:pPr>
      <w:r>
        <w:t>Общая трудоемкость производственной практики составляет 9 зачетных единиц</w:t>
      </w:r>
      <w:r w:rsidR="00694D6C">
        <w:t xml:space="preserve"> </w:t>
      </w:r>
      <w:r>
        <w:t xml:space="preserve">324 </w:t>
      </w:r>
      <w:proofErr w:type="gramStart"/>
      <w:r>
        <w:t>часа.*</w:t>
      </w:r>
      <w:proofErr w:type="gramEnd"/>
    </w:p>
    <w:p w:rsidR="00694D6C" w:rsidRDefault="00694D6C" w:rsidP="00694D6C">
      <w:pPr>
        <w:pStyle w:val="20"/>
        <w:shd w:val="clear" w:color="auto" w:fill="auto"/>
        <w:spacing w:before="0" w:after="53" w:line="240" w:lineRule="exact"/>
        <w:ind w:left="52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7147"/>
        <w:gridCol w:w="2136"/>
      </w:tblGrid>
      <w:tr w:rsidR="009048BE" w:rsidRPr="007B26AB" w:rsidTr="00694D6C">
        <w:trPr>
          <w:trHeight w:hRule="exact"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>№</w:t>
            </w:r>
          </w:p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>п/п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left="2340"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>Раздел (этап) учебной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 w:rsidRPr="007B26AB">
              <w:rPr>
                <w:rStyle w:val="2105pt0"/>
                <w:sz w:val="24"/>
                <w:szCs w:val="24"/>
              </w:rPr>
              <w:t>Формы текущего контроля</w:t>
            </w:r>
          </w:p>
        </w:tc>
      </w:tr>
      <w:tr w:rsidR="009048BE" w:rsidRPr="007B26AB">
        <w:trPr>
          <w:trHeight w:hRule="exact" w:val="17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>Подготовительный этап</w:t>
            </w:r>
          </w:p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"/>
                <w:sz w:val="24"/>
                <w:szCs w:val="24"/>
              </w:rPr>
              <w:t>Выбор объекта исследования и формирование задания. Уточнение индивидуального плана по специфике выполнения задания или его параметрам. Оформление на практику,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Дневник по практике, консультации с руководителем практики</w:t>
            </w:r>
          </w:p>
        </w:tc>
      </w:tr>
      <w:tr w:rsidR="009048BE" w:rsidRPr="007B26AB">
        <w:trPr>
          <w:trHeight w:hRule="exact" w:val="127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>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>Исследовательский этап</w:t>
            </w:r>
          </w:p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"/>
                <w:sz w:val="24"/>
                <w:szCs w:val="24"/>
              </w:rPr>
              <w:t>Знакомство с работой предприятия, ознакомление с организацией и методами работы учреждения, предприятия, выполнение производственных заданий, сбор фактического и литературного материала, участие в исследованиях, наблюдения, измерениях.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Дневник по практике, текущие консультации</w:t>
            </w:r>
          </w:p>
        </w:tc>
      </w:tr>
      <w:tr w:rsidR="009048BE" w:rsidRPr="007B26AB">
        <w:trPr>
          <w:trHeight w:hRule="exact" w:val="17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>3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>Аналитический этап</w:t>
            </w:r>
          </w:p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"/>
                <w:sz w:val="24"/>
                <w:szCs w:val="24"/>
              </w:rPr>
              <w:t>Обработка, систематизация и структуризация фактического и литературного материала с применением современных информационных технологий. Анализ полученной информации. Разработка заключения и выводов. Оформление материалов по ГОСТ/Требованиям издательства, в соответствии с применяемым отчетно-итоговым форматом и технологией.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Дневник по практике, отчет по практике.</w:t>
            </w:r>
          </w:p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Регистрация выполненного в электронном виде отчета по практике</w:t>
            </w:r>
          </w:p>
        </w:tc>
      </w:tr>
      <w:tr w:rsidR="009048BE" w:rsidRPr="007B26AB">
        <w:trPr>
          <w:trHeight w:hRule="exact" w:val="10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 w:rsidRPr="007B26AB">
              <w:rPr>
                <w:rStyle w:val="2105pt0"/>
                <w:sz w:val="24"/>
                <w:szCs w:val="24"/>
              </w:rPr>
              <w:t>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0"/>
                <w:sz w:val="24"/>
                <w:szCs w:val="24"/>
              </w:rPr>
              <w:t>Завершающий этап</w:t>
            </w:r>
          </w:p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7B26AB">
              <w:rPr>
                <w:rStyle w:val="2105pt"/>
                <w:sz w:val="24"/>
                <w:szCs w:val="24"/>
              </w:rPr>
              <w:t>Сдача отчетного материала руководителю практики. Устранить замечания руководителя практики. Подготовка презентации по итогам практики. Защитить отчет по практике.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Pr="007B26AB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 w:rsidRPr="007B26AB">
              <w:rPr>
                <w:rStyle w:val="2105pt"/>
                <w:sz w:val="24"/>
                <w:szCs w:val="24"/>
              </w:rPr>
              <w:t>консультации с рук. практики, отчет по практике, защита отчета</w:t>
            </w:r>
          </w:p>
        </w:tc>
      </w:tr>
    </w:tbl>
    <w:p w:rsidR="009048BE" w:rsidRDefault="00DF0389">
      <w:pPr>
        <w:pStyle w:val="a9"/>
        <w:framePr w:w="9902" w:wrap="notBeside" w:vAnchor="text" w:hAnchor="text" w:xAlign="center" w:y="1"/>
        <w:shd w:val="clear" w:color="auto" w:fill="auto"/>
        <w:spacing w:line="240" w:lineRule="exact"/>
      </w:pPr>
      <w:r>
        <w:t>*для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</w:t>
      </w:r>
      <w:r>
        <w:rPr>
          <w:vertAlign w:val="superscript"/>
        </w:rPr>
        <w:t>1</w:t>
      </w:r>
      <w:r>
        <w:t>.</w:t>
      </w:r>
    </w:p>
    <w:p w:rsidR="009048BE" w:rsidRDefault="009048BE">
      <w:pPr>
        <w:framePr w:w="9902" w:wrap="notBeside" w:vAnchor="text" w:hAnchor="text" w:xAlign="center" w:y="1"/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p w:rsidR="009048BE" w:rsidRDefault="00DF0389">
      <w:pPr>
        <w:pStyle w:val="131"/>
        <w:shd w:val="clear" w:color="auto" w:fill="auto"/>
        <w:spacing w:before="154" w:line="226" w:lineRule="exact"/>
        <w:ind w:right="160"/>
        <w:jc w:val="both"/>
      </w:pPr>
      <w:r>
        <w:t>'для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694D6C" w:rsidRDefault="00694D6C">
      <w:pPr>
        <w:pStyle w:val="131"/>
        <w:shd w:val="clear" w:color="auto" w:fill="auto"/>
        <w:spacing w:before="154" w:line="226" w:lineRule="exact"/>
        <w:ind w:right="160"/>
        <w:jc w:val="both"/>
      </w:pPr>
    </w:p>
    <w:p w:rsidR="00694D6C" w:rsidRDefault="00694D6C">
      <w:pPr>
        <w:pStyle w:val="131"/>
        <w:shd w:val="clear" w:color="auto" w:fill="auto"/>
        <w:spacing w:before="154" w:line="226" w:lineRule="exact"/>
        <w:ind w:right="160"/>
        <w:jc w:val="both"/>
      </w:pPr>
    </w:p>
    <w:p w:rsidR="00694D6C" w:rsidRDefault="00694D6C">
      <w:pPr>
        <w:pStyle w:val="131"/>
        <w:shd w:val="clear" w:color="auto" w:fill="auto"/>
        <w:spacing w:before="154" w:line="226" w:lineRule="exact"/>
        <w:ind w:right="160"/>
        <w:jc w:val="both"/>
      </w:pPr>
    </w:p>
    <w:p w:rsidR="007B26AB" w:rsidRDefault="007B26AB">
      <w:pPr>
        <w:pStyle w:val="131"/>
        <w:shd w:val="clear" w:color="auto" w:fill="auto"/>
        <w:spacing w:before="154" w:line="226" w:lineRule="exact"/>
        <w:ind w:right="160"/>
        <w:jc w:val="both"/>
      </w:pPr>
    </w:p>
    <w:p w:rsidR="009048BE" w:rsidRDefault="00DF0389">
      <w:pPr>
        <w:pStyle w:val="40"/>
        <w:shd w:val="clear" w:color="auto" w:fill="auto"/>
        <w:spacing w:before="0" w:after="240" w:line="317" w:lineRule="exact"/>
        <w:ind w:right="700" w:firstLine="0"/>
      </w:pPr>
      <w:r>
        <w:lastRenderedPageBreak/>
        <w:t>ТЕМАТИЧЕСКАЯ ПРОГРАММА - ЗАДАНИЕ НА</w:t>
      </w:r>
      <w:r>
        <w:br/>
        <w:t>ПРОИЗВОДСТВЕННУЮ ПРАКТИКУ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left="760" w:hanging="360"/>
        <w:jc w:val="both"/>
      </w:pPr>
      <w:r>
        <w:t>Разработка исследовательского объекта класса: РЫБОВОДНАЯ БИОТЕХНИКА / КАЧЕСТВО ВОДНОЙ СРЕДЫ И ИХТИОЦЕНОЗЫ - выбирается студентом самостоятельно.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left="760" w:hanging="360"/>
        <w:jc w:val="both"/>
      </w:pPr>
      <w:r>
        <w:t>Инструментарий работы: из дисциплин, являющихся основой практик -Экология водоемов, Оценка состояния промысловых популяций гидробионтов и биоценозов их обитания.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left="760" w:hanging="360"/>
        <w:jc w:val="both"/>
      </w:pPr>
      <w:r>
        <w:t>Характер задания по выбранному профессиональному объекту: Подбор оборудования аквакультуры / Оценка применяемой рыбоводной биотехнологии / Рыбохозяйственная оценка состояния / Обоснование УЗВ по биологической компоненте.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left="760" w:hanging="360"/>
        <w:jc w:val="both"/>
      </w:pPr>
      <w:r>
        <w:t xml:space="preserve">Проект-выбор безопасного размещения объектов выбранного класса (типа) - карт- схема, в пределах заданной </w:t>
      </w:r>
      <w:proofErr w:type="spellStart"/>
      <w:r>
        <w:t>гидробиосистемы</w:t>
      </w:r>
      <w:proofErr w:type="spellEnd"/>
      <w:r>
        <w:t>, с кратким обоснованием ее нагрузочных возможностей по специфическим представительным параметрам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left="760" w:hanging="360"/>
        <w:jc w:val="both"/>
      </w:pPr>
      <w:r>
        <w:t>Охарактеризовать критерии возможного вылова (ВВ) на карповом хозяйстве площадью до 10 га.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left="760" w:hanging="360"/>
        <w:jc w:val="both"/>
      </w:pPr>
      <w:r>
        <w:t>Определить возможные способы учета (размеры, возраст, половая принадлежность, упитанность) и параметры анализа ихтиологического материала на объекте разработки.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firstLine="400"/>
        <w:jc w:val="both"/>
      </w:pPr>
      <w:r>
        <w:t>Разработать представительные критерии оценки хода нереста на объекте разработки.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left="760" w:hanging="360"/>
        <w:jc w:val="both"/>
      </w:pPr>
      <w:r>
        <w:t>Предложить мероприятия экологической безопасности рыбохозяйственных водоемов (производственной водной среды) на объекте разработки.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line="317" w:lineRule="exact"/>
        <w:ind w:left="760" w:hanging="360"/>
        <w:jc w:val="both"/>
      </w:pPr>
      <w:r>
        <w:t>Разработать план надзорных мероприятий за рыбохозяйственной деятельностью на объекте.</w:t>
      </w:r>
    </w:p>
    <w:p w:rsidR="009048BE" w:rsidRDefault="00DF0389" w:rsidP="00694D6C">
      <w:pPr>
        <w:pStyle w:val="20"/>
        <w:numPr>
          <w:ilvl w:val="0"/>
          <w:numId w:val="16"/>
        </w:numPr>
        <w:shd w:val="clear" w:color="auto" w:fill="auto"/>
        <w:tabs>
          <w:tab w:val="left" w:pos="724"/>
        </w:tabs>
        <w:spacing w:before="0" w:after="533" w:line="317" w:lineRule="exact"/>
        <w:ind w:left="760" w:hanging="360"/>
        <w:jc w:val="both"/>
      </w:pPr>
      <w:r>
        <w:t xml:space="preserve">Разработка Заключения и оформление отчетной </w:t>
      </w:r>
      <w:proofErr w:type="spellStart"/>
      <w:r>
        <w:t>документаци</w:t>
      </w:r>
      <w:proofErr w:type="spellEnd"/>
      <w:r>
        <w:t>: обобщаются выявленные/полученные факты/материалы/данные; приводится их систематизация и осмысление - средствами инструментария опорных дисциплин, рассматриваются имеющиеся альтернативы.</w:t>
      </w: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1027"/>
        </w:tabs>
        <w:spacing w:after="0" w:line="326" w:lineRule="exact"/>
        <w:ind w:firstLine="400"/>
      </w:pPr>
      <w:bookmarkStart w:id="15" w:name="bookmark15"/>
      <w:bookmarkStart w:id="16" w:name="bookmark16"/>
      <w:r>
        <w:t xml:space="preserve">Образовательные, научно-исследовательские и </w:t>
      </w:r>
      <w:proofErr w:type="spellStart"/>
      <w:r>
        <w:t>научно</w:t>
      </w:r>
      <w:r>
        <w:softHyphen/>
        <w:t>производственные</w:t>
      </w:r>
      <w:proofErr w:type="spellEnd"/>
      <w:r>
        <w:t xml:space="preserve"> технологии, используемые на производственной практике</w:t>
      </w:r>
      <w:bookmarkEnd w:id="15"/>
      <w:bookmarkEnd w:id="16"/>
    </w:p>
    <w:p w:rsidR="009048BE" w:rsidRDefault="00DF0389">
      <w:pPr>
        <w:pStyle w:val="20"/>
        <w:shd w:val="clear" w:color="auto" w:fill="auto"/>
        <w:spacing w:before="0" w:line="317" w:lineRule="exact"/>
        <w:ind w:firstLine="760"/>
        <w:jc w:val="both"/>
      </w:pPr>
      <w:r>
        <w:t>В процессе прохождения практики используются как традиционные образовательные, научно-исследовательские и научно-производственные технологии (ознакомительные лекции, инструктаж по технике безопасности), так и технологии в активной и интерактивной формах (дистанционные, мультимедийные, разбор конкретных ситуаций, использование специализированных программных средств в решении поставленных задач, и др.) как при выполнении различных видов работ во время прохождения практики, так и по её итогам (аттестации).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400"/>
        <w:jc w:val="both"/>
      </w:pPr>
      <w:r>
        <w:t>На практиках, по усмотрению руководства ответственной кафедры, могут применяться образовательные, научно-исследовательские и научно-производственные технологии активных и интерактивных форм проведения занятий по практике - как при выполнении различных видов работ во время прохождения практики, так и по её итогам (аттестации):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hanging="320"/>
        <w:jc w:val="both"/>
      </w:pPr>
      <w:r>
        <w:t>выступления с научными тезисами по проведенным исследованиям и полученным результатам;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43" w:line="240" w:lineRule="exact"/>
        <w:ind w:left="740" w:hanging="320"/>
        <w:jc w:val="both"/>
      </w:pPr>
      <w:r>
        <w:t>участие в международных тематических мероприятиях вуза.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hanging="320"/>
        <w:jc w:val="both"/>
      </w:pPr>
      <w:r>
        <w:t xml:space="preserve">мультимедийные технологии (электронные презентации) о выполненных </w:t>
      </w:r>
      <w:r>
        <w:lastRenderedPageBreak/>
        <w:t>исследованиях;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17" w:lineRule="exact"/>
        <w:ind w:left="740" w:hanging="320"/>
        <w:jc w:val="both"/>
      </w:pPr>
      <w:r>
        <w:t>представление разработанных проект-решений (или кейс-технологии), в зависимости от курса, за который проводится практики;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553" w:line="240" w:lineRule="exact"/>
        <w:ind w:left="740" w:hanging="320"/>
        <w:jc w:val="both"/>
      </w:pPr>
      <w:r>
        <w:t>выступление с докладами на публичных мероприятиях, по результатам практики.</w:t>
      </w: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931"/>
        </w:tabs>
        <w:spacing w:after="0" w:line="331" w:lineRule="exact"/>
        <w:ind w:firstLine="420"/>
        <w:jc w:val="left"/>
      </w:pPr>
      <w:bookmarkStart w:id="17" w:name="bookmark17"/>
      <w:bookmarkStart w:id="18" w:name="bookmark18"/>
      <w:r>
        <w:t>Учебно-методическое обеспечение самостоятельной работы студентов на производственной практике</w:t>
      </w:r>
      <w:bookmarkEnd w:id="17"/>
      <w:bookmarkEnd w:id="18"/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Организация практики осуществляется в соответствии с учебным планом, календарным учебным графиком и ее программой.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Контингент студентов, направленных на практику, распределяется по профильным организациям на основании существующих двухсторонних договоров между </w:t>
      </w:r>
      <w:proofErr w:type="spellStart"/>
      <w:r>
        <w:t>ДКГИПТиБ</w:t>
      </w:r>
      <w:proofErr w:type="spellEnd"/>
      <w:r>
        <w:t xml:space="preserve"> (филиала) ФГБОУ ВО «МГУТУ им. К.Г. Разумовского (ПКУ)» и Профильной Организацией (согласно п.6 настоящей программы), либо в самостоятельно выбранной обучающимся профильной организации на основании заключенного индивидуального договора.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Руководят практикой преподаватели кафедры «Биотехнология и химия» и работники предприятий от профильных организаций. Ответственными за практику от предприятий могут быть руководители функциональных структур и их заместители, ведущие специалисты.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С момента зачисления студентов в качестве практикантов на рабочие места на них распространяются действующие на предприятиях правила охраны труда и внутреннего распорядка. Участие студента в конкретных мероприятиях предприятия обусловливаются его потребностями.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Самостоятельная работа в период проведения практики включает:</w:t>
      </w:r>
    </w:p>
    <w:p w:rsidR="009048BE" w:rsidRDefault="00DF0389" w:rsidP="00694D6C">
      <w:pPr>
        <w:pStyle w:val="20"/>
        <w:numPr>
          <w:ilvl w:val="0"/>
          <w:numId w:val="17"/>
        </w:numPr>
        <w:shd w:val="clear" w:color="auto" w:fill="auto"/>
        <w:spacing w:before="0" w:line="317" w:lineRule="exact"/>
        <w:jc w:val="both"/>
      </w:pPr>
      <w:r>
        <w:t>консультирование обучающихся руководителями практики от института и организации с целью предоставления исчерпываю</w:t>
      </w:r>
      <w:r w:rsidR="007B26AB">
        <w:t xml:space="preserve">щей информации, необходимой </w:t>
      </w:r>
      <w:proofErr w:type="gramStart"/>
      <w:r w:rsidR="007B26AB">
        <w:t xml:space="preserve">для </w:t>
      </w:r>
      <w:r>
        <w:t>самостоятельного выполнения</w:t>
      </w:r>
      <w:proofErr w:type="gramEnd"/>
      <w:r>
        <w:t xml:space="preserve"> предложенного руководителем задания, ознакомление с требованиями охраны труда, техники безопасности, пожарной безопасности, а также правилами внутреннего трудового распорядка организации;</w:t>
      </w:r>
    </w:p>
    <w:p w:rsidR="009048BE" w:rsidRDefault="00DF0389" w:rsidP="00694D6C">
      <w:pPr>
        <w:pStyle w:val="20"/>
        <w:numPr>
          <w:ilvl w:val="0"/>
          <w:numId w:val="17"/>
        </w:numPr>
        <w:shd w:val="clear" w:color="auto" w:fill="auto"/>
        <w:spacing w:before="0" w:line="317" w:lineRule="exact"/>
        <w:jc w:val="both"/>
      </w:pPr>
      <w:r>
        <w:t>ознакомление с основной и дополнительной литературой, необходимой для прохождения практики;</w:t>
      </w:r>
    </w:p>
    <w:p w:rsidR="009048BE" w:rsidRDefault="00DF0389" w:rsidP="00694D6C">
      <w:pPr>
        <w:pStyle w:val="20"/>
        <w:numPr>
          <w:ilvl w:val="0"/>
          <w:numId w:val="17"/>
        </w:numPr>
        <w:shd w:val="clear" w:color="auto" w:fill="auto"/>
        <w:spacing w:before="0" w:line="317" w:lineRule="exact"/>
        <w:jc w:val="both"/>
      </w:pPr>
      <w:r>
        <w:t>обобщение данных, полученных в результате работы в организации;</w:t>
      </w:r>
    </w:p>
    <w:p w:rsidR="009048BE" w:rsidRDefault="00DF0389" w:rsidP="00694D6C">
      <w:pPr>
        <w:pStyle w:val="20"/>
        <w:numPr>
          <w:ilvl w:val="0"/>
          <w:numId w:val="17"/>
        </w:numPr>
        <w:shd w:val="clear" w:color="auto" w:fill="auto"/>
        <w:spacing w:before="0" w:line="317" w:lineRule="exact"/>
        <w:jc w:val="both"/>
      </w:pPr>
      <w:r>
        <w:t>своевременная подготовка отчетной документации по итогам прохождения учебной практики и представление ее руководителю практики от кафедры;</w:t>
      </w:r>
    </w:p>
    <w:p w:rsidR="009048BE" w:rsidRDefault="00DF0389" w:rsidP="007B26AB">
      <w:pPr>
        <w:pStyle w:val="20"/>
        <w:numPr>
          <w:ilvl w:val="0"/>
          <w:numId w:val="17"/>
        </w:numPr>
        <w:shd w:val="clear" w:color="auto" w:fill="auto"/>
        <w:spacing w:before="0" w:line="317" w:lineRule="exact"/>
        <w:jc w:val="both"/>
      </w:pPr>
      <w:r>
        <w:t>успешное прохождение промежуточной аттестации по итогам практики.</w:t>
      </w:r>
    </w:p>
    <w:p w:rsidR="009048BE" w:rsidRDefault="00DF0389" w:rsidP="007B26AB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По результатам прохождения практики, в течение 2-3-х последних дней из числа отпущенных на практику учебным планом (графиком), студенты сдают на выпускающую кафедру отчетный материал.</w:t>
      </w:r>
    </w:p>
    <w:p w:rsidR="009048BE" w:rsidRDefault="00DF0389">
      <w:pPr>
        <w:pStyle w:val="40"/>
        <w:shd w:val="clear" w:color="auto" w:fill="auto"/>
        <w:spacing w:before="0" w:after="0" w:line="317" w:lineRule="exact"/>
        <w:ind w:firstLine="740"/>
        <w:jc w:val="both"/>
      </w:pPr>
      <w:r>
        <w:t>Отчетные документы по практике:</w:t>
      </w:r>
    </w:p>
    <w:p w:rsidR="009048BE" w:rsidRDefault="00DF0389" w:rsidP="008C0A5A">
      <w:pPr>
        <w:pStyle w:val="20"/>
        <w:numPr>
          <w:ilvl w:val="0"/>
          <w:numId w:val="18"/>
        </w:numPr>
        <w:shd w:val="clear" w:color="auto" w:fill="auto"/>
        <w:tabs>
          <w:tab w:val="left" w:pos="648"/>
        </w:tabs>
        <w:spacing w:before="0" w:line="317" w:lineRule="exact"/>
        <w:jc w:val="both"/>
      </w:pPr>
      <w:r>
        <w:rPr>
          <w:rStyle w:val="21"/>
        </w:rPr>
        <w:t xml:space="preserve">дневник </w:t>
      </w:r>
      <w:r>
        <w:t>прохождения</w:t>
      </w:r>
      <w:r w:rsidR="008C0A5A">
        <w:t xml:space="preserve"> производственной практики </w:t>
      </w:r>
      <w:proofErr w:type="gramStart"/>
      <w:r w:rsidR="008C0A5A">
        <w:t xml:space="preserve">по </w:t>
      </w:r>
      <w:r>
        <w:t xml:space="preserve"> получению</w:t>
      </w:r>
      <w:proofErr w:type="gramEnd"/>
      <w:r w:rsidR="008C0A5A">
        <w:t xml:space="preserve"> </w:t>
      </w:r>
      <w:r>
        <w:t>профессиональных умений и опыта профессиональной деятельности:</w:t>
      </w:r>
    </w:p>
    <w:p w:rsidR="009048BE" w:rsidRDefault="00DF0389" w:rsidP="008C0A5A">
      <w:pPr>
        <w:pStyle w:val="20"/>
        <w:numPr>
          <w:ilvl w:val="0"/>
          <w:numId w:val="19"/>
        </w:numPr>
        <w:shd w:val="clear" w:color="auto" w:fill="auto"/>
        <w:spacing w:before="0" w:line="317" w:lineRule="exact"/>
        <w:jc w:val="left"/>
      </w:pPr>
      <w:r>
        <w:t>направление на практику;</w:t>
      </w:r>
    </w:p>
    <w:p w:rsidR="009048BE" w:rsidRDefault="00DF0389" w:rsidP="008C0A5A">
      <w:pPr>
        <w:pStyle w:val="20"/>
        <w:numPr>
          <w:ilvl w:val="0"/>
          <w:numId w:val="19"/>
        </w:numPr>
        <w:shd w:val="clear" w:color="auto" w:fill="auto"/>
        <w:spacing w:before="0" w:line="317" w:lineRule="exact"/>
        <w:jc w:val="left"/>
      </w:pPr>
      <w:r>
        <w:t>содержание и планируемые результаты практики;</w:t>
      </w:r>
    </w:p>
    <w:p w:rsidR="009048BE" w:rsidRDefault="00DF0389" w:rsidP="008C0A5A">
      <w:pPr>
        <w:pStyle w:val="20"/>
        <w:numPr>
          <w:ilvl w:val="0"/>
          <w:numId w:val="19"/>
        </w:numPr>
        <w:shd w:val="clear" w:color="auto" w:fill="auto"/>
        <w:spacing w:before="0" w:line="317" w:lineRule="exact"/>
        <w:jc w:val="left"/>
      </w:pPr>
      <w:r>
        <w:t>индивидуальное задание;</w:t>
      </w:r>
    </w:p>
    <w:p w:rsidR="009048BE" w:rsidRDefault="00DF0389" w:rsidP="008C0A5A">
      <w:pPr>
        <w:pStyle w:val="20"/>
        <w:numPr>
          <w:ilvl w:val="0"/>
          <w:numId w:val="19"/>
        </w:numPr>
        <w:shd w:val="clear" w:color="auto" w:fill="auto"/>
        <w:spacing w:before="0" w:line="317" w:lineRule="exact"/>
        <w:jc w:val="left"/>
      </w:pPr>
      <w:r>
        <w:t>инструктаж по ознакомлению с требованиями охраны труда, техники безопасности, пожарной безопасности, правилами внутреннего распорядка;</w:t>
      </w:r>
    </w:p>
    <w:p w:rsidR="009048BE" w:rsidRDefault="00DF0389" w:rsidP="008C0A5A">
      <w:pPr>
        <w:pStyle w:val="20"/>
        <w:numPr>
          <w:ilvl w:val="0"/>
          <w:numId w:val="19"/>
        </w:numPr>
        <w:shd w:val="clear" w:color="auto" w:fill="auto"/>
        <w:spacing w:before="0" w:line="317" w:lineRule="exact"/>
        <w:jc w:val="left"/>
      </w:pPr>
      <w:r>
        <w:t>рабочий график (план) проведения практики (ежедневные записи содержания и результатов выполненной работы);</w:t>
      </w:r>
    </w:p>
    <w:p w:rsidR="009048BE" w:rsidRDefault="00DF0389" w:rsidP="008C0A5A">
      <w:pPr>
        <w:pStyle w:val="20"/>
        <w:numPr>
          <w:ilvl w:val="0"/>
          <w:numId w:val="19"/>
        </w:numPr>
        <w:shd w:val="clear" w:color="auto" w:fill="auto"/>
        <w:spacing w:before="0" w:line="317" w:lineRule="exact"/>
        <w:jc w:val="left"/>
      </w:pPr>
      <w:r>
        <w:t>аттестационный лист;</w:t>
      </w:r>
    </w:p>
    <w:p w:rsidR="009048BE" w:rsidRDefault="00DF0389" w:rsidP="008C0A5A">
      <w:pPr>
        <w:pStyle w:val="20"/>
        <w:numPr>
          <w:ilvl w:val="0"/>
          <w:numId w:val="19"/>
        </w:numPr>
        <w:shd w:val="clear" w:color="auto" w:fill="auto"/>
        <w:spacing w:before="0" w:line="317" w:lineRule="exact"/>
        <w:jc w:val="left"/>
      </w:pPr>
      <w:r>
        <w:lastRenderedPageBreak/>
        <w:t>характеристика на обучающегося по освоению профессиональных компетенций в период прохождения практики.</w:t>
      </w:r>
    </w:p>
    <w:p w:rsidR="009048BE" w:rsidRDefault="00DF0389" w:rsidP="008C0A5A">
      <w:pPr>
        <w:pStyle w:val="20"/>
        <w:numPr>
          <w:ilvl w:val="0"/>
          <w:numId w:val="18"/>
        </w:numPr>
        <w:shd w:val="clear" w:color="auto" w:fill="auto"/>
        <w:spacing w:before="0" w:line="317" w:lineRule="exact"/>
        <w:jc w:val="both"/>
      </w:pPr>
      <w:r>
        <w:rPr>
          <w:rStyle w:val="21"/>
        </w:rPr>
        <w:t xml:space="preserve">отчет </w:t>
      </w:r>
      <w:r>
        <w:t>обучающегося о прохождении практики.</w:t>
      </w:r>
    </w:p>
    <w:p w:rsidR="009048BE" w:rsidRDefault="00DF0389">
      <w:pPr>
        <w:pStyle w:val="20"/>
        <w:shd w:val="clear" w:color="auto" w:fill="auto"/>
        <w:spacing w:before="0" w:after="362" w:line="317" w:lineRule="exact"/>
        <w:ind w:firstLine="740"/>
        <w:jc w:val="both"/>
      </w:pPr>
      <w:r>
        <w:t>В дневнике ежедневно записываются содержание и результаты выполненной работы.</w:t>
      </w:r>
    </w:p>
    <w:p w:rsidR="009048BE" w:rsidRDefault="00DF0389">
      <w:pPr>
        <w:pStyle w:val="40"/>
        <w:shd w:val="clear" w:color="auto" w:fill="auto"/>
        <w:spacing w:before="0" w:after="43" w:line="240" w:lineRule="exact"/>
        <w:ind w:firstLine="740"/>
        <w:jc w:val="both"/>
      </w:pPr>
      <w:r>
        <w:t>Требования к оформлению отчета по производственной практике</w:t>
      </w:r>
    </w:p>
    <w:p w:rsidR="009048BE" w:rsidRDefault="00DF0389">
      <w:pPr>
        <w:pStyle w:val="40"/>
        <w:shd w:val="clear" w:color="auto" w:fill="auto"/>
        <w:spacing w:before="0" w:after="0" w:line="240" w:lineRule="exact"/>
        <w:ind w:firstLine="740"/>
        <w:jc w:val="both"/>
      </w:pPr>
      <w:r>
        <w:t>Отчет по практике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При составлении отчетности и подборе материалов для выполнения программы практики, особое внимание необходимо уделять специализированным литературным, электронным и научно-профессиональным источникам тематической информации и ссылкам на них по тексту, оформленным надлежащим образом.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Отчет должен быть подписан руководителем практики, в случае прохождения практики во внешних организация - подписан руководителем организации/подразделения от предприятия и заверен печатью организации.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Оптимальный объём отчёта, включая приложения к отчету должен составлять </w:t>
      </w:r>
      <w:r w:rsidR="008C0A5A">
        <w:t xml:space="preserve">                       </w:t>
      </w:r>
      <w:r>
        <w:t>18-20 страниц. В данный объем не входят приложения (фото, схемы, чертежи, рисунки, карты и т.п.) и список использованных источников. По согласованию с руководителем практики от института объем отчета может быть увеличен.</w:t>
      </w:r>
    </w:p>
    <w:p w:rsidR="009048BE" w:rsidRDefault="00DF0389" w:rsidP="008C0A5A">
      <w:pPr>
        <w:pStyle w:val="20"/>
        <w:shd w:val="clear" w:color="auto" w:fill="auto"/>
        <w:spacing w:before="0" w:line="317" w:lineRule="exact"/>
        <w:ind w:firstLine="740"/>
        <w:jc w:val="both"/>
      </w:pPr>
      <w:r>
        <w:t>Отчетность по практике должна соответствовать установленным требованиям к оформлению и содержать (отражать) сведения, тематических разделов из программы практики, и отражать основные этапы работ (выполнения заданий), выполняемых за время прохождения практики.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Исходя из указанного объема, отчет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9048BE" w:rsidRDefault="00DF0389">
      <w:pPr>
        <w:pStyle w:val="40"/>
        <w:shd w:val="clear" w:color="auto" w:fill="auto"/>
        <w:spacing w:before="0" w:after="0" w:line="322" w:lineRule="exact"/>
        <w:ind w:firstLine="740"/>
        <w:jc w:val="both"/>
      </w:pPr>
      <w:r>
        <w:t>Введение</w:t>
      </w:r>
    </w:p>
    <w:p w:rsidR="009048BE" w:rsidRDefault="00DF0389">
      <w:pPr>
        <w:pStyle w:val="40"/>
        <w:shd w:val="clear" w:color="auto" w:fill="auto"/>
        <w:spacing w:before="0" w:after="0" w:line="322" w:lineRule="exact"/>
        <w:ind w:firstLine="740"/>
        <w:jc w:val="both"/>
      </w:pPr>
      <w:r>
        <w:t>Основную часть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before="0" w:line="322" w:lineRule="exact"/>
        <w:ind w:firstLine="740"/>
        <w:jc w:val="both"/>
      </w:pPr>
      <w:r>
        <w:t>описание организации работы в процессе практики;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before="0" w:line="322" w:lineRule="exact"/>
        <w:ind w:left="1180"/>
        <w:jc w:val="left"/>
      </w:pPr>
      <w:r>
        <w:t>описание практических задач, решаемых обучающимся за время прохождения практики;</w:t>
      </w:r>
    </w:p>
    <w:p w:rsidR="009048BE" w:rsidRDefault="00DF0389">
      <w:pPr>
        <w:pStyle w:val="40"/>
        <w:shd w:val="clear" w:color="auto" w:fill="auto"/>
        <w:spacing w:before="0" w:after="0" w:line="322" w:lineRule="exact"/>
        <w:ind w:firstLine="740"/>
        <w:jc w:val="both"/>
      </w:pPr>
      <w:r>
        <w:t>Заключение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before="0" w:line="317" w:lineRule="exact"/>
        <w:ind w:firstLine="760"/>
        <w:jc w:val="both"/>
      </w:pPr>
      <w:r>
        <w:t>необходимо описать навыки и умения, приобретенные за время практики;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before="0" w:line="317" w:lineRule="exact"/>
        <w:ind w:left="1100" w:hanging="340"/>
        <w:jc w:val="left"/>
      </w:pPr>
      <w:r>
        <w:t>сделать индивидуальные выводы о практической значимости для себя проведенного вида практики.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60"/>
        <w:jc w:val="both"/>
      </w:pPr>
      <w:r>
        <w:t>Отчет о прохождении производственной практики должен быть выполнен печатным способом с использованием компьютера и принтера на одной стороне листа белой бумаги в соответствии со следующими требованиями:</w:t>
      </w:r>
    </w:p>
    <w:p w:rsidR="009048BE" w:rsidRDefault="008C0A5A">
      <w:pPr>
        <w:pStyle w:val="20"/>
        <w:shd w:val="clear" w:color="auto" w:fill="auto"/>
        <w:spacing w:before="0" w:line="317" w:lineRule="exact"/>
        <w:ind w:left="760" w:hanging="360"/>
        <w:jc w:val="both"/>
      </w:pPr>
      <w:r>
        <w:t xml:space="preserve">♦ </w:t>
      </w:r>
      <w:r w:rsidR="00DF0389">
        <w:t>На бланке формата А4 (210х297 мм).</w:t>
      </w:r>
    </w:p>
    <w:p w:rsidR="009048BE" w:rsidRDefault="008C0A5A" w:rsidP="008C0A5A">
      <w:pPr>
        <w:pStyle w:val="20"/>
        <w:shd w:val="clear" w:color="auto" w:fill="auto"/>
        <w:spacing w:before="0" w:line="317" w:lineRule="exact"/>
        <w:ind w:left="760" w:hanging="360"/>
        <w:jc w:val="both"/>
      </w:pPr>
      <w:r>
        <w:t xml:space="preserve">♦ </w:t>
      </w:r>
      <w:r w:rsidR="00DF0389">
        <w:t xml:space="preserve">Поля листа должны быть: левое - 30 мм, нижнее - 20 мм, правое - 10 и верхнее </w:t>
      </w:r>
      <w:r w:rsidR="00A627EC">
        <w:t>–</w:t>
      </w:r>
      <w:r w:rsidR="00DF0389">
        <w:t xml:space="preserve"> 15</w:t>
      </w:r>
      <w:r w:rsidR="00A627EC">
        <w:t> </w:t>
      </w:r>
      <w:r w:rsidR="00DF0389">
        <w:t>мм;</w:t>
      </w:r>
    </w:p>
    <w:p w:rsidR="009048BE" w:rsidRDefault="00A627EC">
      <w:pPr>
        <w:pStyle w:val="20"/>
        <w:shd w:val="clear" w:color="auto" w:fill="auto"/>
        <w:spacing w:before="0" w:line="317" w:lineRule="exact"/>
        <w:ind w:left="760" w:hanging="360"/>
        <w:jc w:val="both"/>
      </w:pPr>
      <w:r>
        <w:t>♦ В</w:t>
      </w:r>
      <w:r w:rsidR="00DF0389">
        <w:t xml:space="preserve"> текстовом редакторе </w:t>
      </w:r>
      <w:r w:rsidR="00DF0389">
        <w:rPr>
          <w:lang w:val="en-US" w:eastAsia="en-US" w:bidi="en-US"/>
        </w:rPr>
        <w:t>Word</w:t>
      </w:r>
      <w:r w:rsidR="00DF0389" w:rsidRPr="0007373A">
        <w:rPr>
          <w:lang w:eastAsia="en-US" w:bidi="en-US"/>
        </w:rPr>
        <w:t xml:space="preserve">, </w:t>
      </w:r>
      <w:r w:rsidR="00DF0389">
        <w:t xml:space="preserve">шрифтом </w:t>
      </w:r>
      <w:r w:rsidR="00DF0389">
        <w:rPr>
          <w:lang w:val="en-US" w:eastAsia="en-US" w:bidi="en-US"/>
        </w:rPr>
        <w:t>Times</w:t>
      </w:r>
      <w:r w:rsidR="00DF0389" w:rsidRPr="0007373A">
        <w:rPr>
          <w:lang w:eastAsia="en-US" w:bidi="en-US"/>
        </w:rPr>
        <w:t xml:space="preserve"> </w:t>
      </w:r>
      <w:r w:rsidR="00DF0389">
        <w:rPr>
          <w:lang w:val="en-US" w:eastAsia="en-US" w:bidi="en-US"/>
        </w:rPr>
        <w:t>New</w:t>
      </w:r>
      <w:r w:rsidR="00DF0389" w:rsidRPr="0007373A">
        <w:rPr>
          <w:lang w:eastAsia="en-US" w:bidi="en-US"/>
        </w:rPr>
        <w:t xml:space="preserve"> </w:t>
      </w:r>
      <w:r w:rsidR="00DF0389">
        <w:rPr>
          <w:lang w:val="en-US" w:eastAsia="en-US" w:bidi="en-US"/>
        </w:rPr>
        <w:t>Roman</w:t>
      </w:r>
      <w:r w:rsidR="00DF0389" w:rsidRPr="0007373A">
        <w:rPr>
          <w:lang w:eastAsia="en-US" w:bidi="en-US"/>
        </w:rPr>
        <w:t xml:space="preserve"> </w:t>
      </w:r>
      <w:r w:rsidR="00DF0389">
        <w:t>№14, цвет - черный; разрешается использовать шрифты различной гарнитуры только для акцентирования внимания на определениях и формулах.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317" w:lineRule="exact"/>
        <w:ind w:left="760" w:hanging="360"/>
        <w:jc w:val="both"/>
      </w:pPr>
      <w:r>
        <w:t>Начало абзацев в тексте с отступом на 1,25 см = 5 печатных знаков.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317" w:lineRule="exact"/>
        <w:ind w:left="760" w:hanging="360"/>
        <w:jc w:val="both"/>
      </w:pPr>
      <w:r>
        <w:t>Текст печатают через 1,5 межстрочный интервал, с выравниванием по ширине.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317" w:lineRule="exact"/>
        <w:ind w:left="760" w:hanging="360"/>
        <w:jc w:val="both"/>
      </w:pPr>
      <w:r>
        <w:t>Введение, каждая глава, заключение, приложения, список использованных источников начинаются с новой страницы; названия глав и параграфов:</w:t>
      </w:r>
    </w:p>
    <w:p w:rsidR="009048BE" w:rsidRDefault="00A627EC" w:rsidP="00A627EC">
      <w:pPr>
        <w:pStyle w:val="20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17" w:lineRule="exact"/>
        <w:jc w:val="both"/>
      </w:pPr>
      <w:r>
        <w:t xml:space="preserve"> </w:t>
      </w:r>
      <w:r w:rsidR="00DF0389">
        <w:t xml:space="preserve">в содержании пишутся с прописной буквы, остальные буквы - строчные. После </w:t>
      </w:r>
      <w:r w:rsidR="00DF0389">
        <w:lastRenderedPageBreak/>
        <w:t>номера раздела, подраздела (главы, параграфа) точку не ставят;</w:t>
      </w:r>
    </w:p>
    <w:p w:rsidR="009048BE" w:rsidRDefault="00A627EC" w:rsidP="00A627EC">
      <w:pPr>
        <w:pStyle w:val="20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17" w:lineRule="exact"/>
        <w:jc w:val="both"/>
      </w:pPr>
      <w:r>
        <w:t xml:space="preserve"> </w:t>
      </w:r>
      <w:r w:rsidR="00DF0389">
        <w:t>в тексте работы названия глав и параграфов пишутся прописными (заглавными) буквами. После номера раздела, подраздела (главы, параграфа) - точку не ставят.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317" w:lineRule="exact"/>
        <w:ind w:left="760" w:hanging="360"/>
        <w:jc w:val="both"/>
      </w:pPr>
      <w:r>
        <w:t>При изложении текста выдерживается логическая связь. Наименования частей работы должны полностью отвечать содержанию излагаемого в них материала.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317" w:lineRule="exact"/>
        <w:ind w:left="760" w:hanging="360"/>
        <w:jc w:val="both"/>
      </w:pPr>
      <w:r>
        <w:t>При перечислении элементов, признаков, группировок и т.п. применяются дефисы, цифры, буквенные обозначения.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317" w:lineRule="exact"/>
        <w:ind w:left="760" w:hanging="360"/>
        <w:jc w:val="both"/>
      </w:pPr>
      <w:r>
        <w:t>Слова в наименованиях не переносятся, точка в их конце не ставится, названия параграфов, пунктов, заголовки таблиц, схем и т.п. в конце страницы не пишутся, страница с короткой (висячей строки) не начинается.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317" w:lineRule="exact"/>
        <w:ind w:left="760" w:hanging="360"/>
        <w:jc w:val="both"/>
      </w:pPr>
      <w:r>
        <w:t>Сквозная нумерация страниц арабскими цифрами проставляется в нижнем колонтитуле на протяжении всего документа, начиная со 2-ой страницы, номер страницы указывается без точки непосредственно под текстом, в центре нижнего поля страницы, последним листом работы нумеруется последний лист списка использованных источников и литературы.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line="317" w:lineRule="exact"/>
        <w:ind w:left="760" w:hanging="360"/>
        <w:jc w:val="both"/>
      </w:pPr>
      <w:r>
        <w:t>список использованных источников должен содержать сведения об источниках, использованных при составлении отчета. Сведения об источниках приводятся в соответствии с требованиями ГОСТ 7.1-2003;</w:t>
      </w:r>
    </w:p>
    <w:p w:rsidR="009048BE" w:rsidRDefault="00DF038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240" w:line="317" w:lineRule="exact"/>
        <w:ind w:left="760" w:hanging="360"/>
        <w:jc w:val="both"/>
      </w:pPr>
      <w:r>
        <w:t>приложения: рекомендуется включать материалы, связанные с выполненной работой (например, первичные фактические данные), которые по каким-либо причинам не могут быть включены в основную часть.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Отчет по практике обучающийся может иллюстрировать с помощью презентации </w:t>
      </w:r>
      <w:r>
        <w:rPr>
          <w:lang w:val="en-US" w:eastAsia="en-US" w:bidi="en-US"/>
        </w:rPr>
        <w:t>Power</w:t>
      </w:r>
      <w:r w:rsidRPr="0007373A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07373A">
        <w:rPr>
          <w:lang w:eastAsia="en-US" w:bidi="en-US"/>
        </w:rPr>
        <w:t xml:space="preserve">, </w:t>
      </w:r>
      <w:r>
        <w:t>которая представляется руководителю практики от филиала наряду с отчетом в день защиты отчета по практике.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60"/>
        <w:jc w:val="both"/>
      </w:pPr>
      <w:r>
        <w:t>Все отчетные документы по результатам прохождения практики предоставляется руководителю практики от института.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60"/>
        <w:jc w:val="both"/>
      </w:pPr>
      <w:r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После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итогам прохождения практики.</w:t>
      </w:r>
    </w:p>
    <w:p w:rsidR="00A627EC" w:rsidRDefault="00A627EC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9048BE" w:rsidRPr="00A627EC" w:rsidRDefault="00DF0389">
      <w:pPr>
        <w:pStyle w:val="20"/>
        <w:shd w:val="clear" w:color="auto" w:fill="auto"/>
        <w:spacing w:before="0" w:line="317" w:lineRule="exact"/>
        <w:ind w:right="700" w:firstLine="0"/>
        <w:jc w:val="center"/>
        <w:rPr>
          <w:b/>
        </w:rPr>
      </w:pPr>
      <w:r w:rsidRPr="00A627EC">
        <w:rPr>
          <w:b/>
        </w:rPr>
        <w:t>Контрольные вопросы для проведения аттестации по итогам</w:t>
      </w:r>
      <w:r w:rsidRPr="00A627EC">
        <w:rPr>
          <w:b/>
        </w:rPr>
        <w:br/>
        <w:t>производственной практики:</w:t>
      </w:r>
    </w:p>
    <w:p w:rsidR="009048BE" w:rsidRDefault="00DF0389" w:rsidP="00A627EC">
      <w:pPr>
        <w:pStyle w:val="20"/>
        <w:numPr>
          <w:ilvl w:val="0"/>
          <w:numId w:val="21"/>
        </w:numPr>
        <w:shd w:val="clear" w:color="auto" w:fill="auto"/>
        <w:spacing w:before="0" w:line="317" w:lineRule="exact"/>
        <w:jc w:val="both"/>
      </w:pPr>
      <w:r>
        <w:t>Структура и характер деятельности организации, на базе которой проходила практика.</w:t>
      </w:r>
    </w:p>
    <w:p w:rsidR="009048BE" w:rsidRDefault="00DF0389" w:rsidP="00A627EC">
      <w:pPr>
        <w:pStyle w:val="20"/>
        <w:numPr>
          <w:ilvl w:val="0"/>
          <w:numId w:val="21"/>
        </w:numPr>
        <w:shd w:val="clear" w:color="auto" w:fill="auto"/>
        <w:spacing w:before="0" w:line="317" w:lineRule="exact"/>
        <w:jc w:val="both"/>
      </w:pPr>
      <w:r>
        <w:t>Материально-техническое оснащение рабочего места в учреждении, на базе которого проходила практика.</w:t>
      </w:r>
    </w:p>
    <w:p w:rsidR="009048BE" w:rsidRDefault="00DF0389" w:rsidP="00A627EC">
      <w:pPr>
        <w:pStyle w:val="20"/>
        <w:numPr>
          <w:ilvl w:val="0"/>
          <w:numId w:val="21"/>
        </w:numPr>
        <w:shd w:val="clear" w:color="auto" w:fill="auto"/>
        <w:spacing w:before="0" w:line="317" w:lineRule="exact"/>
        <w:jc w:val="both"/>
      </w:pPr>
      <w:r>
        <w:t>Формы деятельности в ходе производственной практики.</w:t>
      </w:r>
    </w:p>
    <w:p w:rsidR="009048BE" w:rsidRDefault="00DF0389" w:rsidP="00A627EC">
      <w:pPr>
        <w:pStyle w:val="20"/>
        <w:numPr>
          <w:ilvl w:val="0"/>
          <w:numId w:val="21"/>
        </w:numPr>
        <w:shd w:val="clear" w:color="auto" w:fill="auto"/>
        <w:spacing w:before="0" w:line="317" w:lineRule="exact"/>
        <w:jc w:val="both"/>
      </w:pPr>
      <w:r>
        <w:t>Какие навыки самостоятельной производственной деятельности были приобретены?</w:t>
      </w:r>
    </w:p>
    <w:p w:rsidR="009048BE" w:rsidRDefault="00DF0389" w:rsidP="00A627EC">
      <w:pPr>
        <w:pStyle w:val="20"/>
        <w:numPr>
          <w:ilvl w:val="0"/>
          <w:numId w:val="21"/>
        </w:numPr>
        <w:shd w:val="clear" w:color="auto" w:fill="auto"/>
        <w:spacing w:before="0" w:after="533" w:line="317" w:lineRule="exact"/>
        <w:jc w:val="both"/>
      </w:pPr>
      <w:r>
        <w:t>Какие новые методы научных исследований были освоены в ходе прохождения практики.</w:t>
      </w: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1248"/>
        </w:tabs>
        <w:spacing w:after="0" w:line="326" w:lineRule="exact"/>
        <w:ind w:firstLine="420"/>
        <w:jc w:val="left"/>
      </w:pPr>
      <w:bookmarkStart w:id="19" w:name="bookmark19"/>
      <w:bookmarkStart w:id="20" w:name="bookmark20"/>
      <w:r>
        <w:lastRenderedPageBreak/>
        <w:t>Форма промежуточной аттестации</w:t>
      </w:r>
      <w:proofErr w:type="gramStart"/>
      <w:r>
        <w:t xml:space="preserve"> </w:t>
      </w:r>
      <w:r w:rsidR="007B26AB">
        <w:t xml:space="preserve">  </w:t>
      </w:r>
      <w:r>
        <w:t>(</w:t>
      </w:r>
      <w:proofErr w:type="gramEnd"/>
      <w:r>
        <w:t>по итогам производственной практики)</w:t>
      </w:r>
      <w:bookmarkEnd w:id="19"/>
      <w:bookmarkEnd w:id="20"/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По результатам прохождения практики, в течение 2-3-х последних дней из числа отпущенных на практику учебным планом (графиком), студенты сдают на выпускающую кафедру отчетный материал - дневник и отчет по практике.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Промежуточная аттестация обучающихся по итогам прохождения производственной практики завершается зачетом с оценкой. По итогам зачета обучающемуся могут быть выставлены оценки «отлично», «хорошо», «удовлетворительно» и «неудовлетворительно».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Текущий контроль при проведении практики осуществляется руководителем практики посредством контроля выполнения обучающимися индивидуального задания, направленного на формирование компетенций и достижение планируемых результатов обучения, предусмотренных программой практики.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По итогам практики обучающиеся обязаны представить руководителю практики от института дневник и отчет о прохождении практики по установленной форме.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В отчете обучающегося о прохождении практики должны быть отражены следующие сведения: адрес организации где проходила практика с указанием полного ее наименования, наименование должности, сроки и порядок прохождения практики, необходимые сведения о базе практики, результаты выполнения индивидуального задания на практику, список изученной литературы, дополнительные материалы (при наличии: презентации, фото-, видеоматериалы). Обучающийся сдает отчет о прохождении практики руководителю практики от Филиала не позднее двух-трех рабочих дней до окончания практики.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Промежуточная аттестация обучающихся по итогам прохождения практики проводится в соответствии с Положением о текущем контроле, текущей и промежуточной аттестации обучающихся в Университете.</w:t>
      </w:r>
    </w:p>
    <w:p w:rsidR="00A627EC" w:rsidRDefault="00A627EC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1171"/>
        </w:tabs>
        <w:spacing w:after="0" w:line="331" w:lineRule="exact"/>
        <w:ind w:firstLine="440"/>
        <w:jc w:val="left"/>
      </w:pPr>
      <w:bookmarkStart w:id="21" w:name="bookmark21"/>
      <w:bookmarkStart w:id="22" w:name="bookmark22"/>
      <w:r>
        <w:t>Оценочные средства для проведения текущей и промежуточной аттестации обучающихся по практике</w:t>
      </w:r>
      <w:bookmarkEnd w:id="21"/>
      <w:bookmarkEnd w:id="22"/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Этапы формирования компетенций в процессе освоения ОПОП прямо связаны с местом дисциплин и практик в образовательной программе. Каждый этап формирования компетенции, характеризуется определенными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государственной итоговой аттестации.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Производственная практика является промежуточным этапом формирования компетенций ОПК-6; ОПК-7; ОПК-8; ПК-1; ПК-2; ПК-3; ПК-4; ПК-5, ПК-12 которые далее формируются как при изучении дисциплин, так и в период прохождения производственной (в том числе преддипломной) практики (см. схему формирования компетенций). Итоговая оценка уровня сформированности компетенций ОК-1; ОК-2; ОК-3; ОК-4; ОК-5; ОК-6; ОК-7; ОК-8; ОК-9; ОПК-1; ОПК-2; ОПК-3; ОПК-4; ОПК-5; ОПК-6; ОПК-7; ОПК-8; ПК-1; ПК-2; ПК-3; ПК-4; ПК-5; ПК-6; ПК-11; ПК-12 определяется в период государственной итоговой аттестации.</w:t>
      </w:r>
    </w:p>
    <w:p w:rsidR="007B26AB" w:rsidRDefault="00DF0389" w:rsidP="007B26AB">
      <w:pPr>
        <w:pStyle w:val="20"/>
        <w:shd w:val="clear" w:color="auto" w:fill="auto"/>
        <w:tabs>
          <w:tab w:val="left" w:pos="5213"/>
          <w:tab w:val="left" w:pos="6437"/>
        </w:tabs>
        <w:spacing w:before="0" w:line="317" w:lineRule="exact"/>
        <w:ind w:firstLine="740"/>
        <w:jc w:val="both"/>
      </w:pPr>
      <w:r>
        <w:rPr>
          <w:rStyle w:val="21"/>
        </w:rPr>
        <w:t xml:space="preserve">В процессе прохождения производственной практики компетенции также формируются поэтапно. </w:t>
      </w:r>
      <w:r>
        <w:t>Основными этапами формирования указанных компетенций при прохождении производственной практики</w:t>
      </w:r>
      <w:r>
        <w:tab/>
        <w:t>является</w:t>
      </w:r>
      <w:r>
        <w:tab/>
        <w:t>последовательное изучение</w:t>
      </w:r>
      <w:r w:rsidR="007B26AB">
        <w:t xml:space="preserve"> </w:t>
      </w:r>
      <w:r>
        <w:t xml:space="preserve">содержательно связанных между собой тем и выполнение заданий. Выполнение каждого задания, предусмотренного программой практики предполагает овладение студентами необходимыми </w:t>
      </w:r>
      <w:r w:rsidR="007B26AB">
        <w:t xml:space="preserve">      </w:t>
      </w:r>
      <w:r>
        <w:t xml:space="preserve">составляющими </w:t>
      </w:r>
      <w:r w:rsidR="007B26AB">
        <w:t xml:space="preserve">    </w:t>
      </w:r>
      <w:r>
        <w:t xml:space="preserve">компетенций. </w:t>
      </w:r>
      <w:r w:rsidR="007B26AB">
        <w:t xml:space="preserve">     </w:t>
      </w:r>
      <w:r>
        <w:t xml:space="preserve">Для </w:t>
      </w:r>
      <w:r w:rsidR="007B26AB">
        <w:t xml:space="preserve">   </w:t>
      </w:r>
      <w:r>
        <w:t>оценки уров</w:t>
      </w:r>
      <w:r w:rsidR="007B26AB">
        <w:t>ня сформированности</w:t>
      </w:r>
    </w:p>
    <w:p w:rsidR="007B26AB" w:rsidRDefault="007B26AB" w:rsidP="007B26AB">
      <w:pPr>
        <w:pStyle w:val="20"/>
        <w:shd w:val="clear" w:color="auto" w:fill="auto"/>
        <w:tabs>
          <w:tab w:val="left" w:pos="5213"/>
          <w:tab w:val="left" w:pos="6437"/>
        </w:tabs>
        <w:spacing w:before="0" w:line="317" w:lineRule="exact"/>
        <w:ind w:firstLine="0"/>
        <w:jc w:val="both"/>
      </w:pPr>
    </w:p>
    <w:p w:rsidR="009048BE" w:rsidRDefault="007B26AB" w:rsidP="007B26AB">
      <w:pPr>
        <w:pStyle w:val="20"/>
        <w:shd w:val="clear" w:color="auto" w:fill="auto"/>
        <w:tabs>
          <w:tab w:val="left" w:pos="5213"/>
          <w:tab w:val="left" w:pos="6437"/>
        </w:tabs>
        <w:spacing w:before="0" w:line="317" w:lineRule="exact"/>
        <w:ind w:firstLine="0"/>
        <w:jc w:val="both"/>
      </w:pPr>
      <w:r>
        <w:lastRenderedPageBreak/>
        <w:t xml:space="preserve">компетенций </w:t>
      </w:r>
      <w:r w:rsidR="00D1585E">
        <w:t xml:space="preserve">     </w:t>
      </w:r>
      <w:r w:rsidR="00DF0389">
        <w:t xml:space="preserve">в </w:t>
      </w:r>
      <w:r w:rsidR="00D1585E">
        <w:t xml:space="preserve">      </w:t>
      </w:r>
      <w:r w:rsidR="00DF0389">
        <w:t>результате прохождения</w:t>
      </w:r>
      <w:r w:rsidR="00DF0389">
        <w:tab/>
        <w:t>практики</w:t>
      </w:r>
      <w:r>
        <w:t xml:space="preserve"> </w:t>
      </w:r>
      <w:r w:rsidR="00DF0389">
        <w:t>предусмотрено проведение</w:t>
      </w:r>
      <w:r>
        <w:t xml:space="preserve"> </w:t>
      </w:r>
      <w:r w:rsidR="00DF0389">
        <w:t>промежуточной аттестации в форме зачета с оценкой.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Результаты прохождения практики оцениваются посредством проведения промежуточной аттестации, определяемых в соответствующих «Оценочных средствах» практики.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 Материалы о прохождении практики обучающегося хранятся на кафедре в установленном порядке.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740"/>
        <w:jc w:val="both"/>
      </w:pPr>
      <w:r>
        <w:t>Защиту отчета по практике проводит руководитель практики от института. В ходе защиты оцениваются:</w:t>
      </w:r>
    </w:p>
    <w:p w:rsidR="009048BE" w:rsidRDefault="00DF0389">
      <w:pPr>
        <w:pStyle w:val="20"/>
        <w:numPr>
          <w:ilvl w:val="0"/>
          <w:numId w:val="8"/>
        </w:numPr>
        <w:shd w:val="clear" w:color="auto" w:fill="auto"/>
        <w:tabs>
          <w:tab w:val="left" w:pos="1020"/>
        </w:tabs>
        <w:spacing w:before="0" w:line="317" w:lineRule="exact"/>
        <w:ind w:firstLine="740"/>
        <w:jc w:val="both"/>
      </w:pPr>
      <w:r>
        <w:t>Степень выполнения индивидуального задания;</w:t>
      </w:r>
    </w:p>
    <w:p w:rsidR="009048BE" w:rsidRDefault="00DF0389">
      <w:pPr>
        <w:pStyle w:val="20"/>
        <w:numPr>
          <w:ilvl w:val="0"/>
          <w:numId w:val="8"/>
        </w:numPr>
        <w:shd w:val="clear" w:color="auto" w:fill="auto"/>
        <w:tabs>
          <w:tab w:val="left" w:pos="1034"/>
          <w:tab w:val="left" w:pos="2962"/>
          <w:tab w:val="left" w:pos="5045"/>
          <w:tab w:val="left" w:pos="6701"/>
          <w:tab w:val="left" w:pos="8482"/>
          <w:tab w:val="left" w:pos="8852"/>
        </w:tabs>
        <w:spacing w:before="0" w:line="317" w:lineRule="exact"/>
        <w:ind w:firstLine="740"/>
        <w:jc w:val="both"/>
      </w:pPr>
      <w:r>
        <w:t>Характеристика</w:t>
      </w:r>
      <w:r>
        <w:tab/>
        <w:t>профессиональной</w:t>
      </w:r>
      <w:r>
        <w:tab/>
        <w:t>деятельности</w:t>
      </w:r>
      <w:r>
        <w:tab/>
        <w:t>обучающегося</w:t>
      </w:r>
      <w:r>
        <w:tab/>
        <w:t>в</w:t>
      </w:r>
      <w:r>
        <w:tab/>
        <w:t>период</w:t>
      </w:r>
    </w:p>
    <w:p w:rsidR="009048BE" w:rsidRDefault="00DF0389">
      <w:pPr>
        <w:pStyle w:val="20"/>
        <w:shd w:val="clear" w:color="auto" w:fill="auto"/>
        <w:spacing w:before="0" w:line="317" w:lineRule="exact"/>
        <w:ind w:left="1040" w:firstLine="0"/>
        <w:jc w:val="both"/>
      </w:pPr>
      <w:r>
        <w:t>прохождения практики. Характеристику составляет и подписывает руководитель практики от принимающей организации;</w:t>
      </w:r>
    </w:p>
    <w:p w:rsidR="009048BE" w:rsidRDefault="00DF0389">
      <w:pPr>
        <w:pStyle w:val="20"/>
        <w:numPr>
          <w:ilvl w:val="0"/>
          <w:numId w:val="8"/>
        </w:numPr>
        <w:shd w:val="clear" w:color="auto" w:fill="auto"/>
        <w:tabs>
          <w:tab w:val="left" w:pos="1034"/>
        </w:tabs>
        <w:spacing w:before="0" w:line="317" w:lineRule="exact"/>
        <w:ind w:firstLine="740"/>
        <w:jc w:val="both"/>
      </w:pPr>
      <w:r>
        <w:t>Надлежащая оформленная отчётная документация по практике;</w:t>
      </w:r>
    </w:p>
    <w:p w:rsidR="009048BE" w:rsidRDefault="00DF0389">
      <w:pPr>
        <w:pStyle w:val="20"/>
        <w:numPr>
          <w:ilvl w:val="0"/>
          <w:numId w:val="8"/>
        </w:numPr>
        <w:shd w:val="clear" w:color="auto" w:fill="auto"/>
        <w:tabs>
          <w:tab w:val="left" w:pos="1034"/>
        </w:tabs>
        <w:spacing w:before="0" w:line="317" w:lineRule="exact"/>
        <w:ind w:firstLine="740"/>
        <w:jc w:val="both"/>
      </w:pPr>
      <w:r>
        <w:t>Результаты устного опроса (собеседования) или защиты отчета в виде презентации.</w:t>
      </w:r>
    </w:p>
    <w:p w:rsidR="009048BE" w:rsidRDefault="00DF0389" w:rsidP="007804DC">
      <w:pPr>
        <w:pStyle w:val="20"/>
        <w:shd w:val="clear" w:color="auto" w:fill="auto"/>
        <w:spacing w:before="0" w:line="317" w:lineRule="exact"/>
        <w:ind w:firstLine="709"/>
        <w:jc w:val="both"/>
      </w:pPr>
      <w:r>
        <w:t>Уровень сформированности у обучающегося части компетенций («умение») в период</w:t>
      </w:r>
    </w:p>
    <w:p w:rsidR="009048BE" w:rsidRDefault="00DF0389" w:rsidP="007804DC">
      <w:pPr>
        <w:pStyle w:val="20"/>
        <w:shd w:val="clear" w:color="auto" w:fill="auto"/>
        <w:tabs>
          <w:tab w:val="left" w:pos="2962"/>
          <w:tab w:val="left" w:pos="5045"/>
          <w:tab w:val="left" w:pos="6701"/>
          <w:tab w:val="left" w:pos="8482"/>
          <w:tab w:val="left" w:pos="8852"/>
        </w:tabs>
        <w:spacing w:before="0" w:line="317" w:lineRule="exact"/>
        <w:ind w:firstLine="0"/>
        <w:jc w:val="both"/>
      </w:pPr>
      <w:r>
        <w:t>прохождения практики определяется по результатам защиты отчетности по пра</w:t>
      </w:r>
      <w:r w:rsidR="007804DC">
        <w:t xml:space="preserve">ктике и с учетом характеристики </w:t>
      </w:r>
      <w:r>
        <w:t>проф</w:t>
      </w:r>
      <w:r w:rsidR="007804DC">
        <w:t>ессиональной деятельности</w:t>
      </w:r>
      <w:r w:rsidR="007804DC">
        <w:tab/>
        <w:t>обучающегося</w:t>
      </w:r>
      <w:r w:rsidR="007804DC">
        <w:tab/>
        <w:t xml:space="preserve">в </w:t>
      </w:r>
      <w:r>
        <w:t>период</w:t>
      </w:r>
      <w:r w:rsidR="007804DC">
        <w:t xml:space="preserve"> </w:t>
      </w:r>
      <w:r>
        <w:t>прохождения практики, составленной руководителем практики от профильной организации.</w:t>
      </w: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7804DC" w:rsidRDefault="007804DC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D1585E" w:rsidRDefault="00D1585E">
      <w:pPr>
        <w:pStyle w:val="40"/>
        <w:shd w:val="clear" w:color="auto" w:fill="auto"/>
        <w:spacing w:before="0" w:after="0" w:line="278" w:lineRule="exact"/>
        <w:ind w:left="3420" w:right="860"/>
        <w:jc w:val="left"/>
      </w:pPr>
    </w:p>
    <w:p w:rsidR="009048BE" w:rsidRDefault="00DF0389">
      <w:pPr>
        <w:pStyle w:val="40"/>
        <w:shd w:val="clear" w:color="auto" w:fill="auto"/>
        <w:spacing w:before="0" w:after="0" w:line="278" w:lineRule="exact"/>
        <w:ind w:left="3420" w:right="860"/>
        <w:jc w:val="left"/>
      </w:pPr>
      <w:r>
        <w:lastRenderedPageBreak/>
        <w:t>Критерии оценивания качества выполнения практических заданий по производственной практике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088"/>
        <w:gridCol w:w="2093"/>
        <w:gridCol w:w="2064"/>
        <w:gridCol w:w="2246"/>
      </w:tblGrid>
      <w:tr w:rsidR="009048BE">
        <w:trPr>
          <w:trHeight w:hRule="exact" w:val="78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"/>
              </w:rPr>
              <w:t>Критерии/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"/>
              </w:rPr>
              <w:t>оценка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"/>
              </w:rPr>
              <w:t>«</w:t>
            </w:r>
            <w:proofErr w:type="spellStart"/>
            <w:r>
              <w:rPr>
                <w:rStyle w:val="2105pt0"/>
              </w:rPr>
              <w:t>неудовлетво</w:t>
            </w:r>
            <w:proofErr w:type="spellEnd"/>
            <w:r w:rsidR="00D1585E">
              <w:rPr>
                <w:rStyle w:val="2105pt0"/>
              </w:rPr>
              <w:t>-</w:t>
            </w:r>
            <w:r>
              <w:rPr>
                <w:rStyle w:val="2105pt0"/>
              </w:rPr>
              <w:softHyphen/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proofErr w:type="spellStart"/>
            <w:r>
              <w:rPr>
                <w:rStyle w:val="2105pt0"/>
              </w:rPr>
              <w:t>рительно</w:t>
            </w:r>
            <w:proofErr w:type="spellEnd"/>
            <w:r>
              <w:rPr>
                <w:rStyle w:val="2105pt0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0"/>
              </w:rPr>
              <w:t>«</w:t>
            </w:r>
            <w:proofErr w:type="spellStart"/>
            <w:r>
              <w:rPr>
                <w:rStyle w:val="2105pt0"/>
              </w:rPr>
              <w:t>удовлетво</w:t>
            </w:r>
            <w:proofErr w:type="spellEnd"/>
            <w:r w:rsidR="00D1585E">
              <w:rPr>
                <w:rStyle w:val="2105pt0"/>
              </w:rPr>
              <w:t>-</w:t>
            </w:r>
            <w:r>
              <w:rPr>
                <w:rStyle w:val="2105pt0"/>
              </w:rPr>
              <w:softHyphen/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proofErr w:type="spellStart"/>
            <w:r>
              <w:rPr>
                <w:rStyle w:val="2105pt0"/>
              </w:rPr>
              <w:t>рительно</w:t>
            </w:r>
            <w:proofErr w:type="spellEnd"/>
            <w:r>
              <w:rPr>
                <w:rStyle w:val="2105pt0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"/>
              </w:rPr>
              <w:t>«хорошо»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"/>
              </w:rPr>
              <w:t>«отлично»</w:t>
            </w:r>
          </w:p>
        </w:tc>
      </w:tr>
      <w:tr w:rsidR="009048BE">
        <w:trPr>
          <w:trHeight w:hRule="exact" w:val="25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60" w:line="210" w:lineRule="exact"/>
              <w:ind w:left="280" w:firstLine="0"/>
              <w:jc w:val="left"/>
            </w:pPr>
            <w:r>
              <w:rPr>
                <w:rStyle w:val="2105pt"/>
              </w:rPr>
              <w:t>Раскрытие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60" w:line="210" w:lineRule="exact"/>
              <w:ind w:left="280" w:firstLine="0"/>
              <w:jc w:val="left"/>
            </w:pPr>
            <w:r>
              <w:rPr>
                <w:rStyle w:val="2105pt"/>
              </w:rPr>
              <w:t>проблемы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Проблема не раскрыта. Отсутствуют выводы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Проблема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раскрыта.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Проведен анализ проблемы без привлечения дополнительной литературы.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Не все выводы сделаны и/или обоснованы.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Проблема раскрыта полностью.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Проведен анализ проблемы с привлечением дополнительной литературы.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Выводы обоснованы.</w:t>
            </w:r>
          </w:p>
        </w:tc>
      </w:tr>
      <w:tr w:rsidR="009048BE">
        <w:trPr>
          <w:trHeight w:hRule="exact" w:val="20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Представление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Представляемая информация логически не связана.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Не использованы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профессиональные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термины.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Представляемая информация не систематизирована и/или не последовательна. Использован 1-2 профессиональный термин.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Представляемая информация систематизирована и последовательна. Использовано более 2 профессиональных терминов.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Представляемая информация систематизирована, последовательна и логически связана. Использовано более 5 профессиональных терминов.</w:t>
            </w:r>
          </w:p>
        </w:tc>
      </w:tr>
      <w:tr w:rsidR="009048BE">
        <w:trPr>
          <w:trHeight w:hRule="exact" w:val="20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Оформление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Не использованы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информационные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технологии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07373A">
              <w:rPr>
                <w:rStyle w:val="2105pt"/>
                <w:lang w:eastAsia="en-US" w:bidi="en-US"/>
              </w:rPr>
              <w:t>(</w:t>
            </w:r>
            <w:r>
              <w:rPr>
                <w:rStyle w:val="2105pt"/>
                <w:lang w:val="en-US" w:eastAsia="en-US" w:bidi="en-US"/>
              </w:rPr>
              <w:t>PowerPoint</w:t>
            </w:r>
            <w:r w:rsidRPr="0007373A">
              <w:rPr>
                <w:rStyle w:val="2105pt"/>
                <w:lang w:eastAsia="en-US" w:bidi="en-US"/>
              </w:rPr>
              <w:t>).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Больше 4 ошибок в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представляемой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информации.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Использованы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информационные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технологии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 w:rsidRPr="0007373A">
              <w:rPr>
                <w:rStyle w:val="2105pt"/>
                <w:lang w:eastAsia="en-US" w:bidi="en-US"/>
              </w:rPr>
              <w:t>(</w:t>
            </w:r>
            <w:r>
              <w:rPr>
                <w:rStyle w:val="2105pt"/>
                <w:lang w:val="en-US" w:eastAsia="en-US" w:bidi="en-US"/>
              </w:rPr>
              <w:t>PowerPoint</w:t>
            </w:r>
            <w:r w:rsidRPr="0007373A">
              <w:rPr>
                <w:rStyle w:val="2105pt"/>
                <w:lang w:eastAsia="en-US" w:bidi="en-US"/>
              </w:rPr>
              <w:t>)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частично.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3-4 ошибки в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представляемой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информации.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Использованы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информационные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технологии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07373A">
              <w:rPr>
                <w:rStyle w:val="2105pt"/>
                <w:lang w:eastAsia="en-US" w:bidi="en-US"/>
              </w:rPr>
              <w:t>(</w:t>
            </w:r>
            <w:r>
              <w:rPr>
                <w:rStyle w:val="2105pt"/>
                <w:lang w:val="en-US" w:eastAsia="en-US" w:bidi="en-US"/>
              </w:rPr>
              <w:t>PowerPoint</w:t>
            </w:r>
            <w:r w:rsidRPr="0007373A">
              <w:rPr>
                <w:rStyle w:val="2105pt"/>
                <w:lang w:eastAsia="en-US" w:bidi="en-US"/>
              </w:rPr>
              <w:t>).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Не более </w:t>
            </w:r>
            <w:r w:rsidRPr="0007373A">
              <w:rPr>
                <w:rStyle w:val="2105pt"/>
                <w:lang w:eastAsia="en-US" w:bidi="en-US"/>
              </w:rPr>
              <w:t xml:space="preserve">2 </w:t>
            </w:r>
            <w:r>
              <w:rPr>
                <w:rStyle w:val="2105pt"/>
              </w:rPr>
              <w:t>ошибок в представляемой информации.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Широко использованы информационные технологии </w:t>
            </w:r>
            <w:r w:rsidRPr="0007373A">
              <w:rPr>
                <w:rStyle w:val="2105pt"/>
                <w:lang w:eastAsia="en-US" w:bidi="en-US"/>
              </w:rPr>
              <w:t>(</w:t>
            </w:r>
            <w:r>
              <w:rPr>
                <w:rStyle w:val="2105pt"/>
                <w:lang w:val="en-US" w:eastAsia="en-US" w:bidi="en-US"/>
              </w:rPr>
              <w:t>PowerPoint</w:t>
            </w:r>
            <w:r w:rsidRPr="0007373A">
              <w:rPr>
                <w:rStyle w:val="2105pt"/>
                <w:lang w:eastAsia="en-US" w:bidi="en-US"/>
              </w:rPr>
              <w:t xml:space="preserve">). </w:t>
            </w:r>
            <w:r>
              <w:rPr>
                <w:rStyle w:val="2105pt"/>
              </w:rPr>
              <w:t>Отсутствуют ошибки в представляемой информации.</w:t>
            </w:r>
          </w:p>
        </w:tc>
      </w:tr>
      <w:tr w:rsidR="009048BE">
        <w:trPr>
          <w:trHeight w:hRule="exact" w:val="128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"/>
              </w:rPr>
              <w:t>Ответы на вопросы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"/>
              </w:rPr>
              <w:t>Нет ответов на вопросы.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05pt"/>
              </w:rPr>
              <w:t>Только ответы на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05pt"/>
              </w:rPr>
              <w:t>элементарные</w:t>
            </w:r>
          </w:p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05pt"/>
              </w:rPr>
              <w:t>вопросы.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Ответы на вопросы полные и/или частично полные.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Ответы на вопросы полные с привидением примеров и/или пояснений.</w:t>
            </w:r>
          </w:p>
        </w:tc>
      </w:tr>
    </w:tbl>
    <w:p w:rsidR="009048BE" w:rsidRDefault="009048BE">
      <w:pPr>
        <w:framePr w:w="10022" w:wrap="notBeside" w:vAnchor="text" w:hAnchor="text" w:xAlign="center" w:y="1"/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  <w:sectPr w:rsidR="009048BE" w:rsidSect="00EA5876">
          <w:pgSz w:w="11900" w:h="16840"/>
          <w:pgMar w:top="851" w:right="851" w:bottom="851" w:left="1231" w:header="0" w:footer="6" w:gutter="0"/>
          <w:cols w:space="720"/>
          <w:noEndnote/>
          <w:docGrid w:linePitch="360"/>
        </w:sectPr>
      </w:pPr>
    </w:p>
    <w:p w:rsidR="009048BE" w:rsidRDefault="00DF0389" w:rsidP="00D1585E">
      <w:pPr>
        <w:pStyle w:val="25"/>
        <w:framePr w:w="9768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>Шкала оценивания, в зависимости от уровня сформированности компетенций</w:t>
      </w:r>
    </w:p>
    <w:p w:rsidR="00D1585E" w:rsidRDefault="00D1585E">
      <w:pPr>
        <w:pStyle w:val="25"/>
        <w:framePr w:w="9768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2246"/>
        <w:gridCol w:w="2726"/>
        <w:gridCol w:w="2621"/>
      </w:tblGrid>
      <w:tr w:rsidR="009048BE">
        <w:trPr>
          <w:trHeight w:hRule="exact" w:val="269"/>
          <w:jc w:val="center"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"/>
              </w:rPr>
              <w:t>Уровень сформированности компетенций</w:t>
            </w:r>
          </w:p>
        </w:tc>
      </w:tr>
      <w:tr w:rsidR="009048BE" w:rsidTr="00A51900">
        <w:trPr>
          <w:trHeight w:hRule="exact" w:val="40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left="220" w:firstLine="0"/>
              <w:jc w:val="left"/>
            </w:pPr>
            <w:r>
              <w:rPr>
                <w:rStyle w:val="2105pt0"/>
              </w:rPr>
              <w:t>«недостаточный»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Компетенции не сформированы. Знания отсутствуют, умения и навыки не сформированы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"/>
              </w:rPr>
              <w:t>«пороговый»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Компетенции сформированы. Сформированы базовые структуры знаний. Умения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фрагментарны и носят репродуктивный характер. Демонстрируется низкий уровень самостоятельности практического навыка.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"/>
              </w:rPr>
              <w:t>«продвинутый»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Компетенции сформированы. Знания обширные, системные. Умения носят репродуктивный характер применяются к решению типовых заданий. 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 w:rsidP="00A51900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0"/>
              </w:rPr>
              <w:t>«высокий»</w:t>
            </w:r>
          </w:p>
          <w:p w:rsidR="009048BE" w:rsidRDefault="00DF0389" w:rsidP="00A51900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Компетенции сформированы. Знания твердые, аргументированные, всесторонние. Умения успешно применяются к решению как типовых так и нестандартных творческих заданий.</w:t>
            </w:r>
          </w:p>
          <w:p w:rsidR="009048BE" w:rsidRDefault="00DF0389" w:rsidP="00A51900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Демонстрируется высокий уровень</w:t>
            </w:r>
          </w:p>
          <w:p w:rsidR="009048BE" w:rsidRDefault="00DF0389" w:rsidP="00A51900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pt"/>
              </w:rPr>
              <w:t>самостоятельности, высокая адаптивность практического навыка</w:t>
            </w:r>
          </w:p>
        </w:tc>
      </w:tr>
      <w:tr w:rsidR="009048BE">
        <w:trPr>
          <w:trHeight w:hRule="exact" w:val="283"/>
          <w:jc w:val="center"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0"/>
              </w:rPr>
              <w:t>Описание критериев оценивания</w:t>
            </w:r>
          </w:p>
        </w:tc>
      </w:tr>
      <w:tr w:rsidR="009048BE" w:rsidTr="00A51900">
        <w:trPr>
          <w:trHeight w:hRule="exact" w:val="636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before="0" w:line="182" w:lineRule="exact"/>
              <w:ind w:firstLine="220"/>
              <w:jc w:val="left"/>
            </w:pPr>
            <w:r>
              <w:rPr>
                <w:rStyle w:val="210pt"/>
              </w:rPr>
              <w:t>выполнено менее 50% заданий, предусмотренных в индивидуальном задании на производственную практику;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32"/>
              </w:tabs>
              <w:spacing w:before="0" w:line="182" w:lineRule="exact"/>
              <w:ind w:firstLine="220"/>
              <w:jc w:val="left"/>
            </w:pPr>
            <w:r>
              <w:rPr>
                <w:rStyle w:val="210pt"/>
              </w:rPr>
              <w:t>не подготовлен отчет по производственной практике или структура отчета не соответствует рекомендуемой;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37"/>
              </w:tabs>
              <w:spacing w:before="0" w:line="182" w:lineRule="exact"/>
              <w:ind w:firstLine="220"/>
              <w:jc w:val="both"/>
            </w:pPr>
            <w:r>
              <w:rPr>
                <w:rStyle w:val="210pt"/>
              </w:rPr>
              <w:t>в процессе защиты отчета обучающийся демонстрирует низкий уровень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коммуникативности</w:t>
            </w:r>
            <w:proofErr w:type="spellEnd"/>
            <w:r>
              <w:rPr>
                <w:rStyle w:val="210pt"/>
              </w:rPr>
              <w:t>,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10pt"/>
              </w:rPr>
              <w:t>неверно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10pt"/>
              </w:rPr>
              <w:t>интерпретирует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10pt"/>
              </w:rPr>
              <w:t>результаты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10pt"/>
              </w:rPr>
              <w:t>выполненных заданий.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32"/>
              </w:tabs>
              <w:spacing w:before="0" w:line="182" w:lineRule="exact"/>
              <w:ind w:firstLine="220"/>
              <w:jc w:val="left"/>
            </w:pPr>
            <w:r>
              <w:rPr>
                <w:rStyle w:val="210pt"/>
              </w:rPr>
              <w:t>в характеристике профессиональной деятельности обучающегося в период прохождения практики отмечена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несформированность</w:t>
            </w:r>
            <w:proofErr w:type="spellEnd"/>
            <w:r>
              <w:rPr>
                <w:rStyle w:val="210pt"/>
              </w:rPr>
              <w:t xml:space="preserve"> знаний, умений и навыков,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10pt"/>
              </w:rPr>
              <w:t>предусмотренных программой практики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09"/>
              </w:tabs>
              <w:spacing w:before="0" w:line="182" w:lineRule="exact"/>
              <w:ind w:firstLine="260"/>
              <w:jc w:val="left"/>
            </w:pPr>
            <w:r>
              <w:rPr>
                <w:rStyle w:val="210pt"/>
              </w:rPr>
              <w:t>выполнено 50%- 60% заданий предусмотренных в индивидуальном задании на у производственную практику;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14"/>
              </w:tabs>
              <w:spacing w:before="0" w:line="182" w:lineRule="exact"/>
              <w:ind w:firstLine="260"/>
              <w:jc w:val="left"/>
            </w:pPr>
            <w:r>
              <w:rPr>
                <w:rStyle w:val="210pt"/>
              </w:rPr>
              <w:t>структура отчета не в полной мере соответствует рекомендуемой;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66"/>
              </w:tabs>
              <w:spacing w:before="0" w:line="182" w:lineRule="exact"/>
              <w:ind w:firstLine="260"/>
              <w:jc w:val="both"/>
            </w:pPr>
            <w:r>
              <w:rPr>
                <w:rStyle w:val="210pt"/>
              </w:rPr>
              <w:t>обучающийся в процессе защиты испытывает затруднения при ответах на вопросы руководителя практики от Университета, не способен ясно и четко изложить суть выполненных заданий и обосновать полученные результаты.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14"/>
              </w:tabs>
              <w:spacing w:before="0" w:line="182" w:lineRule="exact"/>
              <w:ind w:firstLine="260"/>
              <w:jc w:val="left"/>
            </w:pPr>
            <w:r>
              <w:rPr>
                <w:rStyle w:val="210pt"/>
              </w:rPr>
              <w:t>в характеристике профессиональной деятельности обучающегося в период прохождения практики отмечена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сформированность</w:t>
            </w:r>
            <w:proofErr w:type="spellEnd"/>
            <w:r>
              <w:rPr>
                <w:rStyle w:val="210pt"/>
              </w:rPr>
              <w:t xml:space="preserve"> не менее 50% знаний, умений и навыков, предусмотренных программой практики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18"/>
              </w:tabs>
              <w:spacing w:before="0" w:line="182" w:lineRule="exact"/>
              <w:ind w:firstLine="280"/>
              <w:jc w:val="both"/>
            </w:pPr>
            <w:r>
              <w:rPr>
                <w:rStyle w:val="210pt"/>
              </w:rPr>
              <w:t>выполнено 61-75% заданий, предусмотренных в индивидуальном задании на производственную практику; задания выполнены с отдельными погрешностями, что повлияло на качество анализа полученных результатов;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before="0" w:line="182" w:lineRule="exact"/>
              <w:ind w:firstLine="280"/>
              <w:jc w:val="both"/>
            </w:pPr>
            <w:r>
              <w:rPr>
                <w:rStyle w:val="210pt"/>
              </w:rPr>
              <w:t>структура отчета соответствует рекомендуемой;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66"/>
              </w:tabs>
              <w:spacing w:before="0" w:line="182" w:lineRule="exact"/>
              <w:ind w:firstLine="280"/>
              <w:jc w:val="both"/>
            </w:pPr>
            <w:r>
              <w:rPr>
                <w:rStyle w:val="210pt"/>
              </w:rPr>
              <w:t>в процессе защиты отчета последовательно, достаточно четко изложил основные его положения, но допустил отдельные неточности в ответах на вопросы руководителя практики от Университета.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left="280" w:firstLine="200"/>
              <w:jc w:val="left"/>
            </w:pPr>
            <w:r>
              <w:rPr>
                <w:rStyle w:val="210pt"/>
              </w:rPr>
              <w:t>- в характеристике профессиональной деятельности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210pt"/>
              </w:rPr>
              <w:t>обучающегося в период прохождения практики отмечена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left="280" w:firstLine="0"/>
              <w:jc w:val="left"/>
            </w:pPr>
            <w:proofErr w:type="spellStart"/>
            <w:r>
              <w:rPr>
                <w:rStyle w:val="210pt"/>
              </w:rPr>
              <w:t>сформированность</w:t>
            </w:r>
            <w:proofErr w:type="spellEnd"/>
            <w:r>
              <w:rPr>
                <w:rStyle w:val="210pt"/>
              </w:rPr>
              <w:t xml:space="preserve"> основных знаний, умений и навыков, предусмотренных программой практики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14"/>
              </w:tabs>
              <w:spacing w:before="0" w:line="182" w:lineRule="exact"/>
              <w:ind w:firstLine="320"/>
              <w:jc w:val="left"/>
            </w:pPr>
            <w:r>
              <w:rPr>
                <w:rStyle w:val="210pt"/>
              </w:rPr>
              <w:t>выполнено 76-100% заданий, предусмотренных в индивидуальном задании на производственную практику;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14"/>
              </w:tabs>
              <w:spacing w:before="0" w:line="182" w:lineRule="exact"/>
              <w:ind w:firstLine="320"/>
              <w:jc w:val="left"/>
            </w:pPr>
            <w:r>
              <w:rPr>
                <w:rStyle w:val="210pt"/>
              </w:rPr>
              <w:t>структура отчета соответствует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210pt"/>
              </w:rPr>
              <w:t>рекомендуемой,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выводы;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18"/>
              </w:tabs>
              <w:spacing w:before="0" w:line="182" w:lineRule="exact"/>
              <w:ind w:firstLine="320"/>
              <w:jc w:val="both"/>
            </w:pPr>
            <w:r>
              <w:rPr>
                <w:rStyle w:val="210pt"/>
              </w:rPr>
              <w:t>в процессе защиты отчета последовательно, четко и логично обучающийся изложил его основные положения и грамотно ответил на вопросы руководителя практики от Университета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18"/>
              </w:tabs>
              <w:spacing w:before="0" w:line="182" w:lineRule="exact"/>
              <w:ind w:firstLine="320"/>
              <w:jc w:val="both"/>
            </w:pPr>
            <w:r>
              <w:rPr>
                <w:rStyle w:val="210pt"/>
              </w:rPr>
              <w:t xml:space="preserve">в характеристике профессиональной деятельности обучающегося в период прохождения практики отмечена </w:t>
            </w:r>
            <w:proofErr w:type="spellStart"/>
            <w:r>
              <w:rPr>
                <w:rStyle w:val="210pt"/>
              </w:rPr>
              <w:t>сформированность</w:t>
            </w:r>
            <w:proofErr w:type="spellEnd"/>
            <w:r>
              <w:rPr>
                <w:rStyle w:val="210pt"/>
              </w:rPr>
              <w:t xml:space="preserve"> всех знаний, умений и навыков, предусмотренных программой практики.</w:t>
            </w:r>
          </w:p>
        </w:tc>
      </w:tr>
      <w:tr w:rsidR="009048BE">
        <w:trPr>
          <w:trHeight w:hRule="exact" w:val="56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10pt"/>
              </w:rPr>
              <w:t>Оценка</w:t>
            </w:r>
          </w:p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«неудовлетворительно»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«зачтено» с оценкой «удовлетворительно»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"/>
              </w:rPr>
              <w:t>«зачтено» с оценкой «хорошо»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10pt"/>
              </w:rPr>
              <w:t>«зачтено» с оценкой «отлично»</w:t>
            </w:r>
          </w:p>
        </w:tc>
      </w:tr>
    </w:tbl>
    <w:p w:rsidR="009048BE" w:rsidRDefault="009048BE">
      <w:pPr>
        <w:framePr w:w="9768" w:wrap="notBeside" w:vAnchor="text" w:hAnchor="text" w:xAlign="center" w:y="1"/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  <w:sectPr w:rsidR="009048BE" w:rsidSect="00EA5876">
          <w:pgSz w:w="11900" w:h="16840"/>
          <w:pgMar w:top="851" w:right="851" w:bottom="851" w:left="1348" w:header="0" w:footer="6" w:gutter="0"/>
          <w:cols w:space="720"/>
          <w:noEndnote/>
          <w:docGrid w:linePitch="360"/>
        </w:sectPr>
      </w:pPr>
    </w:p>
    <w:p w:rsidR="009048BE" w:rsidRDefault="00DF0389">
      <w:pPr>
        <w:pStyle w:val="40"/>
        <w:shd w:val="clear" w:color="auto" w:fill="auto"/>
        <w:spacing w:before="0" w:after="0" w:line="278" w:lineRule="exact"/>
        <w:ind w:right="540" w:firstLine="0"/>
      </w:pPr>
      <w:r>
        <w:lastRenderedPageBreak/>
        <w:t>Формирование компетенций на этапе прохождения</w:t>
      </w:r>
      <w:r>
        <w:br/>
        <w:t>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282"/>
        <w:gridCol w:w="1862"/>
      </w:tblGrid>
      <w:tr w:rsidR="009048BE"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left="300" w:firstLine="0"/>
              <w:jc w:val="left"/>
            </w:pPr>
            <w:r>
              <w:rPr>
                <w:rStyle w:val="23"/>
              </w:rPr>
              <w:t>№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left="300" w:firstLine="0"/>
              <w:jc w:val="left"/>
            </w:pPr>
            <w:r>
              <w:rPr>
                <w:rStyle w:val="23"/>
              </w:rPr>
              <w:t>п/п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этапа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3"/>
              </w:rPr>
              <w:t>Типовые контрольные задания/иные материалы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3"/>
              </w:rPr>
              <w:t>Формируемые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компетенции</w:t>
            </w:r>
          </w:p>
        </w:tc>
      </w:tr>
      <w:tr w:rsidR="009048BE" w:rsidTr="00B7002D">
        <w:trPr>
          <w:trHeight w:hRule="exact" w:val="1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Подготовительный этап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Выбор объекта исследования и формирование задания. Уточнение индивидуального плана по специфике выполнения задания или его параметрам. Оформление на практику,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ОПК-6, ОПК-7, ОПК-8</w:t>
            </w:r>
          </w:p>
        </w:tc>
      </w:tr>
      <w:tr w:rsidR="009048BE"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Исследовательский этап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Знакомство с работой предприятия, ознакомление с организацией и методами работы учреждения, предприятия, выполнение производственных заданий, сбор фактического и литературного материала, участие в исследованиях, наблюдения, измерениях.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ОПК-6, ОПК-7, ОПК-8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ПК-1, 2, 3, 4, 5, 12</w:t>
            </w:r>
          </w:p>
        </w:tc>
      </w:tr>
      <w:tr w:rsidR="009048BE">
        <w:trPr>
          <w:trHeight w:hRule="exact"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Аналитический этап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Обработка, систематизация и структуризация фактического и литературного материала с применением современных информационных технологий. Анализ полученной информации. Разработка заключения и выводов. Оформление материалов по ГОСТ/Требованиям издательства, в соответствии с применяемым отчетно-итоговым форматом и технологией.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ОПК-6, ОПК-7, ОПК-8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ПК-1, 2, 3, 4, 5, 12</w:t>
            </w:r>
          </w:p>
        </w:tc>
      </w:tr>
      <w:tr w:rsidR="009048BE"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2"/>
              </w:rPr>
              <w:t>Завершающий этап</w:t>
            </w:r>
          </w:p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23"/>
              </w:rPr>
              <w:t>Сдача отчетного материала руководителю практики. Устранить замечания руководителя практики. Подготовка презентации по итогам практики. Защитить отчет по практике.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BE" w:rsidRDefault="00DF0389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2"/>
              </w:rPr>
              <w:t>ОПК-6, ОПК- 8, ПК-1, ПК-2</w:t>
            </w:r>
          </w:p>
        </w:tc>
      </w:tr>
    </w:tbl>
    <w:p w:rsidR="009048BE" w:rsidRDefault="009048BE">
      <w:pPr>
        <w:framePr w:w="9864" w:wrap="notBeside" w:vAnchor="text" w:hAnchor="text" w:xAlign="center" w:y="1"/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1205"/>
        </w:tabs>
        <w:spacing w:before="721" w:after="0" w:line="326" w:lineRule="exact"/>
        <w:ind w:firstLine="540"/>
        <w:jc w:val="left"/>
      </w:pPr>
      <w:bookmarkStart w:id="23" w:name="bookmark23"/>
      <w:bookmarkStart w:id="24" w:name="bookmark24"/>
      <w:r>
        <w:t>Учебно-методическое и информационное обеспечение производственной практики</w:t>
      </w:r>
      <w:bookmarkEnd w:id="23"/>
      <w:bookmarkEnd w:id="24"/>
    </w:p>
    <w:p w:rsidR="009048BE" w:rsidRDefault="00DF0389">
      <w:pPr>
        <w:pStyle w:val="40"/>
        <w:shd w:val="clear" w:color="auto" w:fill="auto"/>
        <w:tabs>
          <w:tab w:val="left" w:pos="344"/>
        </w:tabs>
        <w:spacing w:before="0" w:after="0" w:line="240" w:lineRule="exact"/>
        <w:ind w:firstLine="0"/>
        <w:jc w:val="both"/>
      </w:pPr>
      <w:r>
        <w:t>а)</w:t>
      </w:r>
      <w:r>
        <w:tab/>
        <w:t>основная литература</w:t>
      </w:r>
      <w:r>
        <w:rPr>
          <w:rStyle w:val="42"/>
        </w:rPr>
        <w:t>:</w:t>
      </w:r>
    </w:p>
    <w:p w:rsidR="009048BE" w:rsidRDefault="00DF0389" w:rsidP="00D1585E">
      <w:pPr>
        <w:pStyle w:val="20"/>
        <w:numPr>
          <w:ilvl w:val="0"/>
          <w:numId w:val="13"/>
        </w:numPr>
        <w:shd w:val="clear" w:color="auto" w:fill="auto"/>
        <w:tabs>
          <w:tab w:val="left" w:pos="887"/>
        </w:tabs>
        <w:spacing w:before="0"/>
        <w:ind w:firstLine="700"/>
        <w:jc w:val="left"/>
      </w:pPr>
      <w:r>
        <w:t>Пресноводная аквакультура: Учебное пособие/ В.А. Власов - М.: КУРС, НИЦ ИНФРА-М, 2018</w:t>
      </w:r>
      <w:r w:rsidR="00D1585E">
        <w:t xml:space="preserve"> </w:t>
      </w:r>
      <w:hyperlink r:id="rId17" w:history="1">
        <w:r>
          <w:rPr>
            <w:rStyle w:val="a3"/>
          </w:rPr>
          <w:t xml:space="preserve"> </w:t>
        </w:r>
        <w:r w:rsidRPr="00D1585E">
          <w:rPr>
            <w:rStyle w:val="a3"/>
            <w:lang w:val="en-US" w:eastAsia="en-US" w:bidi="en-US"/>
          </w:rPr>
          <w:t>http</w:t>
        </w:r>
        <w:r w:rsidRPr="0007373A">
          <w:rPr>
            <w:rStyle w:val="a3"/>
            <w:lang w:eastAsia="en-US" w:bidi="en-US"/>
          </w:rPr>
          <w:t>://</w:t>
        </w:r>
        <w:proofErr w:type="spellStart"/>
        <w:r w:rsidRPr="00D1585E">
          <w:rPr>
            <w:rStyle w:val="a3"/>
            <w:lang w:val="en-US" w:eastAsia="en-US" w:bidi="en-US"/>
          </w:rPr>
          <w:t>znanium</w:t>
        </w:r>
        <w:proofErr w:type="spellEnd"/>
        <w:r w:rsidRPr="0007373A">
          <w:rPr>
            <w:rStyle w:val="a3"/>
            <w:lang w:eastAsia="en-US" w:bidi="en-US"/>
          </w:rPr>
          <w:t>.</w:t>
        </w:r>
        <w:r w:rsidRPr="00D1585E">
          <w:rPr>
            <w:rStyle w:val="a3"/>
            <w:lang w:val="en-US" w:eastAsia="en-US" w:bidi="en-US"/>
          </w:rPr>
          <w:t>com</w:t>
        </w:r>
        <w:r w:rsidRPr="0007373A">
          <w:rPr>
            <w:rStyle w:val="a3"/>
            <w:lang w:eastAsia="en-US" w:bidi="en-US"/>
          </w:rPr>
          <w:t>/</w:t>
        </w:r>
        <w:proofErr w:type="spellStart"/>
        <w:r w:rsidRPr="00D1585E">
          <w:rPr>
            <w:rStyle w:val="a3"/>
            <w:lang w:val="en-US" w:eastAsia="en-US" w:bidi="en-US"/>
          </w:rPr>
          <w:t>bookread</w:t>
        </w:r>
        <w:proofErr w:type="spellEnd"/>
        <w:r w:rsidRPr="0007373A">
          <w:rPr>
            <w:rStyle w:val="a3"/>
            <w:lang w:eastAsia="en-US" w:bidi="en-US"/>
          </w:rPr>
          <w:t>2.</w:t>
        </w:r>
        <w:proofErr w:type="spellStart"/>
        <w:r w:rsidRPr="00D1585E">
          <w:rPr>
            <w:rStyle w:val="a3"/>
            <w:lang w:val="en-US" w:eastAsia="en-US" w:bidi="en-US"/>
          </w:rPr>
          <w:t>php</w:t>
        </w:r>
        <w:proofErr w:type="spellEnd"/>
        <w:r w:rsidRPr="0007373A">
          <w:rPr>
            <w:rStyle w:val="a3"/>
            <w:lang w:eastAsia="en-US" w:bidi="en-US"/>
          </w:rPr>
          <w:t>?</w:t>
        </w:r>
        <w:r w:rsidRPr="00D1585E">
          <w:rPr>
            <w:rStyle w:val="a3"/>
            <w:lang w:val="en-US" w:eastAsia="en-US" w:bidi="en-US"/>
          </w:rPr>
          <w:t>book</w:t>
        </w:r>
        <w:r w:rsidRPr="0007373A">
          <w:rPr>
            <w:rStyle w:val="a3"/>
            <w:lang w:eastAsia="en-US" w:bidi="en-US"/>
          </w:rPr>
          <w:t>=947797</w:t>
        </w:r>
      </w:hyperlink>
    </w:p>
    <w:p w:rsidR="009048BE" w:rsidRPr="0007373A" w:rsidRDefault="00DF0389">
      <w:pPr>
        <w:pStyle w:val="20"/>
        <w:numPr>
          <w:ilvl w:val="0"/>
          <w:numId w:val="13"/>
        </w:numPr>
        <w:shd w:val="clear" w:color="auto" w:fill="auto"/>
        <w:tabs>
          <w:tab w:val="left" w:pos="887"/>
        </w:tabs>
        <w:spacing w:before="0"/>
        <w:ind w:firstLine="700"/>
        <w:jc w:val="both"/>
        <w:rPr>
          <w:lang w:val="en-US"/>
        </w:rPr>
      </w:pPr>
      <w:r>
        <w:t xml:space="preserve">Нечаева Т.А. Современные технологии в аквакультуре: учебное пособие для обучающихся по направлению подготовки 35.03.08 «Водные биоресурсы и аквакультура» (уровень бакалавриата) / Т.А. Нечаева, Н.Б. Рыбалова, С.У. Темирова; Министерство сельского хозяйства РФ, Санкт-Петербургский государственный аграрный университет, Кафедра «Водные биоресурсы и аквакультура». - Санкт-Петербург: </w:t>
      </w:r>
      <w:proofErr w:type="spellStart"/>
      <w:r>
        <w:t>СПбГАУ</w:t>
      </w:r>
      <w:proofErr w:type="spellEnd"/>
      <w:r>
        <w:t>, 2018.</w:t>
      </w:r>
      <w:r w:rsidRPr="00D1585E">
        <w:t xml:space="preserve"> </w:t>
      </w:r>
      <w:hyperlink r:id="rId18" w:history="1">
        <w:r w:rsidRPr="0007373A">
          <w:rPr>
            <w:rStyle w:val="a3"/>
            <w:lang w:val="en-US"/>
          </w:rPr>
          <w:t xml:space="preserve">http://biblioclub.ru/index.php?page=book view </w:t>
        </w:r>
        <w:proofErr w:type="spellStart"/>
        <w:r w:rsidRPr="0007373A">
          <w:rPr>
            <w:rStyle w:val="a3"/>
            <w:lang w:val="en-US"/>
          </w:rPr>
          <w:t>red&amp;book</w:t>
        </w:r>
        <w:proofErr w:type="spellEnd"/>
        <w:r w:rsidRPr="0007373A">
          <w:rPr>
            <w:rStyle w:val="a3"/>
            <w:lang w:val="en-US"/>
          </w:rPr>
          <w:t xml:space="preserve"> id=486923</w:t>
        </w:r>
      </w:hyperlink>
    </w:p>
    <w:p w:rsidR="009048BE" w:rsidRDefault="00DF0389">
      <w:pPr>
        <w:pStyle w:val="20"/>
        <w:numPr>
          <w:ilvl w:val="0"/>
          <w:numId w:val="13"/>
        </w:numPr>
        <w:shd w:val="clear" w:color="auto" w:fill="auto"/>
        <w:tabs>
          <w:tab w:val="left" w:pos="891"/>
        </w:tabs>
        <w:spacing w:before="0"/>
        <w:ind w:firstLine="700"/>
        <w:jc w:val="both"/>
      </w:pPr>
      <w:r>
        <w:t>Управление формированием региональных кластеров рыбоводства/Алексеева Н.А., Кузнецова О.В., 2-е изд., стереотипное - М.: НИЦ ИНФРА-М, 2016. -</w:t>
      </w:r>
    </w:p>
    <w:p w:rsidR="009048BE" w:rsidRDefault="000216DC">
      <w:pPr>
        <w:pStyle w:val="20"/>
        <w:shd w:val="clear" w:color="auto" w:fill="auto"/>
        <w:spacing w:before="0" w:after="240"/>
        <w:ind w:firstLine="700"/>
        <w:jc w:val="both"/>
      </w:pPr>
      <w:hyperlink r:id="rId19" w:history="1">
        <w:r w:rsidR="00DF0389">
          <w:rPr>
            <w:rStyle w:val="a3"/>
          </w:rPr>
          <w:t>http://znanium.com/bookread2.php?book=544351</w:t>
        </w:r>
      </w:hyperlink>
    </w:p>
    <w:p w:rsidR="009048BE" w:rsidRDefault="00DF0389">
      <w:pPr>
        <w:pStyle w:val="40"/>
        <w:shd w:val="clear" w:color="auto" w:fill="auto"/>
        <w:tabs>
          <w:tab w:val="left" w:pos="344"/>
        </w:tabs>
        <w:spacing w:before="0" w:after="0" w:line="274" w:lineRule="exact"/>
        <w:ind w:firstLine="0"/>
        <w:jc w:val="both"/>
      </w:pPr>
      <w:r>
        <w:t>б)</w:t>
      </w:r>
      <w:r>
        <w:tab/>
        <w:t>дополнительная литература:</w:t>
      </w:r>
    </w:p>
    <w:p w:rsidR="009048BE" w:rsidRDefault="00DF0389">
      <w:pPr>
        <w:pStyle w:val="20"/>
        <w:numPr>
          <w:ilvl w:val="0"/>
          <w:numId w:val="14"/>
        </w:numPr>
        <w:shd w:val="clear" w:color="auto" w:fill="auto"/>
        <w:tabs>
          <w:tab w:val="left" w:pos="887"/>
        </w:tabs>
        <w:spacing w:before="0"/>
        <w:ind w:firstLine="700"/>
        <w:jc w:val="left"/>
        <w:sectPr w:rsidR="009048BE" w:rsidSect="00EA5876">
          <w:pgSz w:w="11900" w:h="16840"/>
          <w:pgMar w:top="851" w:right="851" w:bottom="851" w:left="1300" w:header="0" w:footer="6" w:gutter="0"/>
          <w:cols w:space="720"/>
          <w:noEndnote/>
          <w:docGrid w:linePitch="360"/>
        </w:sectPr>
      </w:pPr>
      <w:proofErr w:type="spellStart"/>
      <w:r>
        <w:t>Мирошникова</w:t>
      </w:r>
      <w:proofErr w:type="spellEnd"/>
      <w:r>
        <w:t xml:space="preserve">, Е. П. Частная ихтиология [Электронный ресурс]: практикум / Е. П. </w:t>
      </w:r>
      <w:proofErr w:type="spellStart"/>
      <w:r>
        <w:t>Мирошникова</w:t>
      </w:r>
      <w:proofErr w:type="spellEnd"/>
      <w:r>
        <w:t xml:space="preserve">; М-во образования и науки Рос. Федерации, </w:t>
      </w:r>
      <w:proofErr w:type="spellStart"/>
      <w:r>
        <w:t>Федер</w:t>
      </w:r>
      <w:proofErr w:type="spellEnd"/>
      <w:r>
        <w:t xml:space="preserve">. гос. бюджет. </w:t>
      </w:r>
      <w:proofErr w:type="spellStart"/>
      <w:r>
        <w:t>образоват</w:t>
      </w:r>
      <w:proofErr w:type="spellEnd"/>
      <w:r>
        <w:t>.</w:t>
      </w:r>
    </w:p>
    <w:p w:rsidR="009048BE" w:rsidRDefault="00DF0389">
      <w:pPr>
        <w:pStyle w:val="20"/>
        <w:shd w:val="clear" w:color="auto" w:fill="auto"/>
        <w:spacing w:before="0"/>
        <w:ind w:firstLine="0"/>
        <w:jc w:val="both"/>
      </w:pPr>
      <w:r>
        <w:lastRenderedPageBreak/>
        <w:t xml:space="preserve">учреждение </w:t>
      </w:r>
      <w:proofErr w:type="spellStart"/>
      <w:r>
        <w:t>высш</w:t>
      </w:r>
      <w:proofErr w:type="spellEnd"/>
      <w:r>
        <w:t xml:space="preserve">. проф. образования "Оренбург. гос. ун-т". - Оренбург : ОГУ. - 2011. - 184 с. </w:t>
      </w:r>
      <w:hyperlink r:id="rId20" w:history="1">
        <w:r>
          <w:rPr>
            <w:rStyle w:val="a3"/>
          </w:rPr>
          <w:t>https://lib.rucont.ru/efd/177024</w:t>
        </w:r>
      </w:hyperlink>
    </w:p>
    <w:p w:rsidR="009048BE" w:rsidRDefault="00DF0389">
      <w:pPr>
        <w:pStyle w:val="20"/>
        <w:numPr>
          <w:ilvl w:val="0"/>
          <w:numId w:val="14"/>
        </w:numPr>
        <w:shd w:val="clear" w:color="auto" w:fill="auto"/>
        <w:tabs>
          <w:tab w:val="left" w:pos="864"/>
        </w:tabs>
        <w:spacing w:before="0"/>
        <w:ind w:firstLine="600"/>
        <w:jc w:val="left"/>
      </w:pPr>
      <w:r>
        <w:t>Промысловая ихтиология [Электронный ресурс] / Ю.В. Сергеева .— 2011 .— 89 с. : ил.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07373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lib</w:t>
        </w:r>
        <w:r w:rsidRPr="0007373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rucont</w:t>
        </w:r>
        <w:proofErr w:type="spellEnd"/>
        <w:r w:rsidRPr="0007373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07373A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efd</w:t>
        </w:r>
        <w:proofErr w:type="spellEnd"/>
        <w:r w:rsidRPr="0007373A">
          <w:rPr>
            <w:rStyle w:val="a3"/>
            <w:lang w:eastAsia="en-US" w:bidi="en-US"/>
          </w:rPr>
          <w:t>/177625</w:t>
        </w:r>
      </w:hyperlink>
    </w:p>
    <w:p w:rsidR="009048BE" w:rsidRDefault="00DF0389">
      <w:pPr>
        <w:pStyle w:val="20"/>
        <w:numPr>
          <w:ilvl w:val="0"/>
          <w:numId w:val="14"/>
        </w:numPr>
        <w:shd w:val="clear" w:color="auto" w:fill="auto"/>
        <w:tabs>
          <w:tab w:val="left" w:pos="879"/>
        </w:tabs>
        <w:spacing w:before="0"/>
        <w:ind w:firstLine="600"/>
        <w:jc w:val="left"/>
      </w:pPr>
      <w:r>
        <w:t xml:space="preserve">Рыбоводство. Основы разведения, вылова и переработки рыб в искусственных водоемах: Учебное пособие / Л.В. Антипова, О.П. Дворянинова, О.А. Василенко. - СПб.: ГИОРД, </w:t>
      </w:r>
      <w:r w:rsidRPr="0007373A">
        <w:rPr>
          <w:lang w:eastAsia="en-US" w:bidi="en-US"/>
        </w:rPr>
        <w:t>200</w:t>
      </w:r>
      <w:hyperlink r:id="rId22" w:history="1">
        <w:r w:rsidRPr="0007373A">
          <w:rPr>
            <w:rStyle w:val="a3"/>
            <w:lang w:eastAsia="en-US" w:bidi="en-US"/>
          </w:rPr>
          <w:t>9</w:t>
        </w:r>
        <w:r>
          <w:rPr>
            <w:rStyle w:val="a3"/>
            <w:lang w:val="en-US" w:eastAsia="en-US" w:bidi="en-US"/>
          </w:rPr>
          <w:t>http</w:t>
        </w:r>
        <w:r w:rsidRPr="0007373A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znanium</w:t>
        </w:r>
        <w:proofErr w:type="spellEnd"/>
        <w:r w:rsidRPr="0007373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07373A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bookread</w:t>
        </w:r>
        <w:proofErr w:type="spellEnd"/>
        <w:r w:rsidRPr="0007373A">
          <w:rPr>
            <w:rStyle w:val="a3"/>
            <w:lang w:eastAsia="en-US" w:bidi="en-US"/>
          </w:rPr>
          <w:t>2.</w:t>
        </w:r>
        <w:proofErr w:type="spellStart"/>
        <w:r>
          <w:rPr>
            <w:rStyle w:val="a3"/>
            <w:lang w:val="en-US" w:eastAsia="en-US" w:bidi="en-US"/>
          </w:rPr>
          <w:t>php</w:t>
        </w:r>
        <w:proofErr w:type="spellEnd"/>
        <w:r w:rsidRPr="0007373A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book</w:t>
        </w:r>
        <w:r w:rsidRPr="0007373A">
          <w:rPr>
            <w:rStyle w:val="a3"/>
            <w:lang w:eastAsia="en-US" w:bidi="en-US"/>
          </w:rPr>
          <w:t>=754416</w:t>
        </w:r>
      </w:hyperlink>
    </w:p>
    <w:p w:rsidR="009048BE" w:rsidRDefault="00DF0389">
      <w:pPr>
        <w:pStyle w:val="20"/>
        <w:numPr>
          <w:ilvl w:val="0"/>
          <w:numId w:val="14"/>
        </w:numPr>
        <w:shd w:val="clear" w:color="auto" w:fill="auto"/>
        <w:tabs>
          <w:tab w:val="left" w:pos="869"/>
        </w:tabs>
        <w:spacing w:before="0"/>
        <w:ind w:firstLine="600"/>
        <w:jc w:val="left"/>
      </w:pPr>
      <w:r>
        <w:t xml:space="preserve">Пономарев С.В., </w:t>
      </w:r>
      <w:proofErr w:type="spellStart"/>
      <w:r>
        <w:t>Грозесху</w:t>
      </w:r>
      <w:proofErr w:type="spellEnd"/>
      <w:r>
        <w:t xml:space="preserve"> Ю.Н. Индустриальная аквакультура, Учебник, ИП </w:t>
      </w:r>
      <w:proofErr w:type="spellStart"/>
      <w:r>
        <w:t>Грицай</w:t>
      </w:r>
      <w:proofErr w:type="spellEnd"/>
      <w:r>
        <w:t>, Астрахань, 2006</w:t>
      </w:r>
    </w:p>
    <w:p w:rsidR="009048BE" w:rsidRDefault="00DF0389">
      <w:pPr>
        <w:pStyle w:val="20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267"/>
        <w:ind w:firstLine="600"/>
        <w:jc w:val="left"/>
      </w:pPr>
      <w:r>
        <w:t>Пономарев С.В. Аквакультура Технология выращивания и кормление объектов аквакультуры юга России, Астрахань, 2002</w:t>
      </w:r>
    </w:p>
    <w:p w:rsidR="009048BE" w:rsidRDefault="00DF0389">
      <w:pPr>
        <w:pStyle w:val="40"/>
        <w:shd w:val="clear" w:color="auto" w:fill="auto"/>
        <w:tabs>
          <w:tab w:val="left" w:pos="341"/>
        </w:tabs>
        <w:spacing w:before="0" w:after="0" w:line="240" w:lineRule="exact"/>
        <w:ind w:firstLine="0"/>
        <w:jc w:val="both"/>
      </w:pPr>
      <w:r>
        <w:t>в)</w:t>
      </w:r>
      <w:r>
        <w:tab/>
        <w:t>программное обеспечение и Интернет-ресурсы</w:t>
      </w:r>
      <w:r>
        <w:rPr>
          <w:rStyle w:val="42"/>
        </w:rPr>
        <w:t>:</w:t>
      </w:r>
    </w:p>
    <w:p w:rsidR="009048BE" w:rsidRPr="0007373A" w:rsidRDefault="00DF0389">
      <w:pPr>
        <w:pStyle w:val="20"/>
        <w:shd w:val="clear" w:color="auto" w:fill="auto"/>
        <w:spacing w:before="0" w:after="267"/>
        <w:ind w:left="600" w:right="6300" w:firstLine="0"/>
        <w:jc w:val="left"/>
        <w:rPr>
          <w:lang w:val="en-US"/>
        </w:rPr>
      </w:pPr>
      <w:r>
        <w:rPr>
          <w:lang w:val="en-US" w:eastAsia="en-US" w:bidi="en-US"/>
        </w:rPr>
        <w:t xml:space="preserve">Microsoft Windows </w:t>
      </w:r>
      <w:r w:rsidRPr="0007373A">
        <w:rPr>
          <w:lang w:val="en-US"/>
        </w:rPr>
        <w:t xml:space="preserve">7 </w:t>
      </w:r>
      <w:r>
        <w:rPr>
          <w:lang w:val="en-US" w:eastAsia="en-US" w:bidi="en-US"/>
        </w:rPr>
        <w:t xml:space="preserve">Microsoft Office </w:t>
      </w:r>
      <w:r w:rsidRPr="0007373A">
        <w:rPr>
          <w:lang w:val="en-US"/>
        </w:rPr>
        <w:t xml:space="preserve">2013 </w:t>
      </w:r>
      <w:r>
        <w:rPr>
          <w:lang w:val="en-US" w:eastAsia="en-US" w:bidi="en-US"/>
        </w:rPr>
        <w:t xml:space="preserve">Kaspersky Endpoint Security </w:t>
      </w:r>
      <w:proofErr w:type="spellStart"/>
      <w:r>
        <w:rPr>
          <w:lang w:val="en-US" w:eastAsia="en-US" w:bidi="en-US"/>
        </w:rPr>
        <w:t>MicroSoft</w:t>
      </w:r>
      <w:proofErr w:type="spellEnd"/>
      <w:r>
        <w:rPr>
          <w:lang w:val="en-US" w:eastAsia="en-US" w:bidi="en-US"/>
        </w:rPr>
        <w:t xml:space="preserve"> Visual Studio</w:t>
      </w:r>
    </w:p>
    <w:p w:rsidR="009048BE" w:rsidRDefault="00DF0389">
      <w:pPr>
        <w:pStyle w:val="40"/>
        <w:shd w:val="clear" w:color="auto" w:fill="auto"/>
        <w:tabs>
          <w:tab w:val="left" w:pos="341"/>
        </w:tabs>
        <w:spacing w:before="0" w:after="0" w:line="240" w:lineRule="exact"/>
        <w:ind w:firstLine="0"/>
        <w:jc w:val="both"/>
      </w:pPr>
      <w:r>
        <w:t>г)</w:t>
      </w:r>
      <w:r>
        <w:tab/>
        <w:t>базы данных, информационно-справочные и поисковые системы (</w:t>
      </w:r>
      <w:proofErr w:type="spellStart"/>
      <w:r>
        <w:t>БДиПС</w:t>
      </w:r>
      <w:proofErr w:type="spellEnd"/>
      <w:r>
        <w:t>)</w:t>
      </w:r>
    </w:p>
    <w:p w:rsidR="009048BE" w:rsidRDefault="000216DC">
      <w:pPr>
        <w:pStyle w:val="20"/>
        <w:numPr>
          <w:ilvl w:val="0"/>
          <w:numId w:val="15"/>
        </w:numPr>
        <w:shd w:val="clear" w:color="auto" w:fill="auto"/>
        <w:tabs>
          <w:tab w:val="left" w:pos="279"/>
        </w:tabs>
        <w:spacing w:before="0"/>
        <w:ind w:firstLine="0"/>
        <w:jc w:val="both"/>
      </w:pPr>
      <w:hyperlink r:id="rId23" w:history="1">
        <w:r w:rsidR="00DF0389">
          <w:rPr>
            <w:rStyle w:val="a3"/>
          </w:rPr>
          <w:t>http://znanium.com/</w:t>
        </w:r>
        <w:r w:rsidR="00DF0389" w:rsidRPr="0007373A">
          <w:rPr>
            <w:rStyle w:val="a3"/>
            <w:lang w:eastAsia="en-US" w:bidi="en-US"/>
          </w:rPr>
          <w:t xml:space="preserve"> </w:t>
        </w:r>
      </w:hyperlink>
      <w:r w:rsidR="00DF0389">
        <w:t>ООО электронно-библиотечная система "ЗНАНИУМ"</w:t>
      </w:r>
    </w:p>
    <w:p w:rsidR="009048BE" w:rsidRDefault="000216DC">
      <w:pPr>
        <w:pStyle w:val="20"/>
        <w:numPr>
          <w:ilvl w:val="0"/>
          <w:numId w:val="15"/>
        </w:numPr>
        <w:shd w:val="clear" w:color="auto" w:fill="auto"/>
        <w:tabs>
          <w:tab w:val="left" w:pos="303"/>
        </w:tabs>
        <w:spacing w:before="0"/>
        <w:ind w:firstLine="0"/>
        <w:jc w:val="both"/>
      </w:pPr>
      <w:hyperlink r:id="rId24" w:history="1">
        <w:r w:rsidR="00DF0389">
          <w:rPr>
            <w:rStyle w:val="a3"/>
          </w:rPr>
          <w:t>https://rucont.ru/</w:t>
        </w:r>
        <w:r w:rsidR="00DF0389" w:rsidRPr="0007373A">
          <w:rPr>
            <w:rStyle w:val="a3"/>
            <w:lang w:eastAsia="en-US" w:bidi="en-US"/>
          </w:rPr>
          <w:t xml:space="preserve"> </w:t>
        </w:r>
      </w:hyperlink>
      <w:r w:rsidR="00DF0389">
        <w:t>ООО "Национальный цифровой ресурс «РУКОНТ»</w:t>
      </w:r>
    </w:p>
    <w:p w:rsidR="009048BE" w:rsidRDefault="000216DC">
      <w:pPr>
        <w:pStyle w:val="20"/>
        <w:numPr>
          <w:ilvl w:val="0"/>
          <w:numId w:val="15"/>
        </w:numPr>
        <w:shd w:val="clear" w:color="auto" w:fill="auto"/>
        <w:tabs>
          <w:tab w:val="left" w:pos="303"/>
        </w:tabs>
        <w:spacing w:before="0" w:after="498"/>
        <w:ind w:firstLine="0"/>
        <w:jc w:val="both"/>
      </w:pPr>
      <w:hyperlink r:id="rId25" w:history="1">
        <w:bookmarkStart w:id="25" w:name="bookmark25"/>
        <w:r w:rsidR="00DF0389">
          <w:rPr>
            <w:rStyle w:val="a3"/>
          </w:rPr>
          <w:t>http://biblioclub.ru/</w:t>
        </w:r>
        <w:r w:rsidR="00DF0389" w:rsidRPr="0007373A">
          <w:rPr>
            <w:rStyle w:val="a3"/>
            <w:lang w:eastAsia="en-US" w:bidi="en-US"/>
          </w:rPr>
          <w:t xml:space="preserve"> </w:t>
        </w:r>
      </w:hyperlink>
      <w:r w:rsidR="00DF0389">
        <w:t>ЭБС «Университетская библиотека онлайн»</w:t>
      </w:r>
      <w:bookmarkEnd w:id="25"/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960"/>
        </w:tabs>
        <w:spacing w:after="0" w:line="326" w:lineRule="exact"/>
        <w:ind w:firstLine="440"/>
      </w:pPr>
      <w:bookmarkStart w:id="26" w:name="bookmark26"/>
      <w:r>
        <w:t>Описание материально-технической базы, необходимой для проведения практики</w:t>
      </w:r>
      <w:bookmarkEnd w:id="26"/>
    </w:p>
    <w:p w:rsidR="009048BE" w:rsidRDefault="00DF0389">
      <w:pPr>
        <w:pStyle w:val="20"/>
        <w:shd w:val="clear" w:color="auto" w:fill="auto"/>
        <w:spacing w:before="0" w:line="317" w:lineRule="exact"/>
        <w:ind w:firstLine="440"/>
        <w:jc w:val="both"/>
      </w:pPr>
      <w:r>
        <w:t>Материально-техническая база рыбоводных предприятий, научно-исследовательских организаций, в которые в соответствии с заключенными договорами студенты направляются для прохождения производственной практики по получению профессиональных умений и опыта профессиональной деятельности, соответствует необходимым требованиям.</w:t>
      </w:r>
    </w:p>
    <w:p w:rsidR="009048BE" w:rsidRDefault="00DF0389">
      <w:pPr>
        <w:pStyle w:val="20"/>
        <w:shd w:val="clear" w:color="auto" w:fill="auto"/>
        <w:tabs>
          <w:tab w:val="left" w:pos="6605"/>
        </w:tabs>
        <w:spacing w:before="0" w:line="317" w:lineRule="exact"/>
        <w:ind w:firstLine="440"/>
        <w:jc w:val="both"/>
      </w:pPr>
      <w:r>
        <w:t>В соответствии с договорами на проведение практики между филиалом и принимающей организацией, обучающиеся могут пользоваться ресурсами:</w:t>
      </w:r>
      <w:r>
        <w:tab/>
        <w:t>библиотекой, технической и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0"/>
        <w:jc w:val="both"/>
      </w:pPr>
      <w:r>
        <w:t>другой документацией организации и института, необходимыми для успешного освоения обучающимися программы практики и выполнения ими индивидуальных заданий на практику.</w:t>
      </w:r>
    </w:p>
    <w:p w:rsidR="009048BE" w:rsidRDefault="00DF0389">
      <w:pPr>
        <w:pStyle w:val="20"/>
        <w:shd w:val="clear" w:color="auto" w:fill="auto"/>
        <w:spacing w:before="0" w:after="529" w:line="317" w:lineRule="exact"/>
        <w:ind w:firstLine="440"/>
        <w:jc w:val="both"/>
      </w:pPr>
      <w:r>
        <w:t xml:space="preserve">Реализация производственной практики обеспечивается наличием в </w:t>
      </w:r>
      <w:proofErr w:type="spellStart"/>
      <w:r>
        <w:t>ДГКИПТиБ</w:t>
      </w:r>
      <w:proofErr w:type="spellEnd"/>
      <w:r>
        <w:t xml:space="preserve">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укомплектован изданиями учебной, учебно-методической, научной и иной литературы, включая периодические издания с обеспечением каждому обучающемуся индивидуального доступа к указанной системе посредством сети «Интернет».</w:t>
      </w: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31" w:lineRule="exact"/>
        <w:ind w:firstLine="440"/>
      </w:pPr>
      <w:bookmarkStart w:id="27" w:name="bookmark27"/>
      <w:bookmarkStart w:id="28" w:name="bookmark28"/>
      <w:r>
        <w:t>Рекомендации по организации практики обучающихся из числа инвалидов и лиц с ограниченными возможностями здоровья</w:t>
      </w:r>
      <w:bookmarkEnd w:id="27"/>
      <w:bookmarkEnd w:id="28"/>
    </w:p>
    <w:p w:rsidR="009048BE" w:rsidRDefault="00DF0389">
      <w:pPr>
        <w:pStyle w:val="20"/>
        <w:shd w:val="clear" w:color="auto" w:fill="auto"/>
        <w:spacing w:before="0" w:line="312" w:lineRule="exact"/>
        <w:ind w:firstLine="600"/>
        <w:jc w:val="left"/>
      </w:pPr>
      <w:r>
        <w:t>Для обучающихся из числа инвалидов и лиц с ограниченными возможностями здоровья на основании письменного заявления практика реализуется с учетом особенностей</w:t>
      </w:r>
    </w:p>
    <w:p w:rsidR="009048BE" w:rsidRDefault="00DF0389">
      <w:pPr>
        <w:pStyle w:val="131"/>
        <w:shd w:val="clear" w:color="auto" w:fill="auto"/>
        <w:spacing w:line="312" w:lineRule="exact"/>
        <w:sectPr w:rsidR="009048BE" w:rsidSect="00EA5876">
          <w:footerReference w:type="default" r:id="rId26"/>
          <w:pgSz w:w="11900" w:h="16840"/>
          <w:pgMar w:top="851" w:right="851" w:bottom="851" w:left="1386" w:header="0" w:footer="6" w:gutter="0"/>
          <w:cols w:space="720"/>
          <w:noEndnote/>
          <w:titlePg/>
          <w:docGrid w:linePitch="360"/>
        </w:sectPr>
      </w:pPr>
      <w:r>
        <w:t>19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0"/>
        <w:jc w:val="both"/>
      </w:pPr>
      <w:r>
        <w:lastRenderedPageBreak/>
        <w:t>психофизического развития, индивидуальных возможностей и состояния здоровья (далее - индивидуальных особенностей);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проходит практика, другие условия, без которых невозможно или затруднено прохождение практики по письменному заявлению обучающегося.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600"/>
        <w:jc w:val="both"/>
      </w:pPr>
      <w:r>
        <w:t>При реализации практики на основании письменного заявления обеспечивается соблюдение следующих общих требований: проведение практики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обучающихся; присутствие в ассистента (ассистентов), оказывающего(их) обучающимся необходимую техническую помощь с учетом их индивидуальных особенностей; пользование необходимыми обучающимся техническими средствами с учетом их индивидуальных особенностей.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600"/>
        <w:jc w:val="both"/>
      </w:pPr>
      <w:r>
        <w:t>Все локальные нормативные акты Московского государственного университета технологий и управления им. К.Г. Разумовского по вопросам реализации практики доводятся до сведения обучающихся с ограниченными возможностями здоровья в доступной для них форме.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600"/>
        <w:jc w:val="both"/>
      </w:pPr>
      <w:r>
        <w:t>Предусмотрена возможность обучения по индивидуальному графику, при составлении которого возможны различные варианты проведения занятий: в академической группе и индивидуально, на дому с использованием дистанционных образовательных технологий.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600"/>
        <w:jc w:val="both"/>
      </w:pPr>
      <w:r>
        <w:t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учебной деятельности инвалида, следить за каждым его действием и операцией при решении конкретных задач; вносить вовремя необходимые коррекции как в деятельность студента-инвалида, так и в деятельность преподавателя. Дистанционное обучение также обеспечивает возможности коммуникаций не только с преподавателем, но и с другими обучаемыми, сотрудничество в процессе познавательной деятельности.</w:t>
      </w:r>
    </w:p>
    <w:p w:rsidR="009048BE" w:rsidRDefault="00DF0389">
      <w:pPr>
        <w:pStyle w:val="20"/>
        <w:shd w:val="clear" w:color="auto" w:fill="auto"/>
        <w:spacing w:before="0" w:line="317" w:lineRule="exact"/>
        <w:ind w:firstLine="600"/>
        <w:jc w:val="both"/>
      </w:pPr>
      <w:r>
        <w:t>При прохождении практики используются следующие организационные мероприятия: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597"/>
        </w:tabs>
        <w:spacing w:before="0" w:line="317" w:lineRule="exact"/>
        <w:ind w:left="600"/>
        <w:jc w:val="both"/>
      </w:pPr>
      <w:r>
        <w:t>использование возможностей сети «Интернет» для обеспечения связи с обучающимися, предоставления им необходимых материалов для самостоятельного изучения, контроля текущей успеваемости и проведения тестирования.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597"/>
        </w:tabs>
        <w:spacing w:before="0" w:line="317" w:lineRule="exact"/>
        <w:ind w:left="600"/>
        <w:jc w:val="both"/>
      </w:pPr>
      <w:r>
        <w:t>проведение видеоконференций, консультаций, и т.д. с использованием программ, обеспечивающих дистанционный контакт с обучающимся в режиме реального времени.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597"/>
        </w:tabs>
        <w:spacing w:before="0" w:line="317" w:lineRule="exact"/>
        <w:ind w:left="600"/>
        <w:jc w:val="both"/>
      </w:pPr>
      <w:r>
        <w:t>предоставление электронных учебных пособий, включающих в себя основной материал по дисциплинам включенным в ОП.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597"/>
        </w:tabs>
        <w:spacing w:before="0" w:line="317" w:lineRule="exact"/>
        <w:ind w:left="600"/>
        <w:jc w:val="both"/>
      </w:pPr>
      <w:r>
        <w:t>предоставление видеоматериалов, позволяющих изучать материал курса дистанционно.</w:t>
      </w:r>
    </w:p>
    <w:p w:rsidR="009048BE" w:rsidRDefault="00DF0389">
      <w:pPr>
        <w:pStyle w:val="20"/>
        <w:numPr>
          <w:ilvl w:val="0"/>
          <w:numId w:val="7"/>
        </w:numPr>
        <w:shd w:val="clear" w:color="auto" w:fill="auto"/>
        <w:tabs>
          <w:tab w:val="left" w:pos="597"/>
        </w:tabs>
        <w:spacing w:before="0" w:line="317" w:lineRule="exact"/>
        <w:ind w:left="600"/>
        <w:jc w:val="both"/>
      </w:pPr>
      <w:r>
        <w:t>использование программного обеспечения и технических средств, имеющих функции адаптации для использования лицами с ограниченными возможностями.</w:t>
      </w:r>
    </w:p>
    <w:p w:rsidR="009048BE" w:rsidRDefault="00DF0389">
      <w:pPr>
        <w:pStyle w:val="15"/>
        <w:keepNext/>
        <w:keepLines/>
        <w:numPr>
          <w:ilvl w:val="0"/>
          <w:numId w:val="3"/>
        </w:numPr>
        <w:shd w:val="clear" w:color="auto" w:fill="auto"/>
        <w:tabs>
          <w:tab w:val="left" w:pos="966"/>
        </w:tabs>
        <w:spacing w:after="540" w:line="300" w:lineRule="exact"/>
        <w:ind w:left="420"/>
      </w:pPr>
      <w:bookmarkStart w:id="29" w:name="bookmark29"/>
      <w:bookmarkStart w:id="30" w:name="bookmark30"/>
      <w:r>
        <w:lastRenderedPageBreak/>
        <w:t>Лист регистрации изменений</w:t>
      </w:r>
      <w:bookmarkEnd w:id="29"/>
      <w:bookmarkEnd w:id="30"/>
    </w:p>
    <w:tbl>
      <w:tblPr>
        <w:tblOverlap w:val="never"/>
        <w:tblW w:w="9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958"/>
        <w:gridCol w:w="2866"/>
        <w:gridCol w:w="1219"/>
      </w:tblGrid>
      <w:tr w:rsidR="009048BE" w:rsidTr="008D4DD2">
        <w:trPr>
          <w:trHeight w:hRule="exact" w:val="5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60" w:line="210" w:lineRule="exact"/>
              <w:ind w:right="260" w:firstLine="0"/>
            </w:pPr>
            <w:r>
              <w:rPr>
                <w:rStyle w:val="2105pt"/>
              </w:rPr>
              <w:t>№</w:t>
            </w:r>
          </w:p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10" w:lineRule="exact"/>
              <w:ind w:right="260" w:firstLine="0"/>
            </w:pPr>
            <w:r>
              <w:rPr>
                <w:rStyle w:val="2105pt"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Содержание изменения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Реквизиты документа об утверждении изменения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Дата</w:t>
            </w:r>
          </w:p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2105pt"/>
              </w:rPr>
              <w:t>введения</w:t>
            </w:r>
          </w:p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изменения</w:t>
            </w:r>
          </w:p>
        </w:tc>
      </w:tr>
      <w:tr w:rsidR="009048BE" w:rsidTr="008D4DD2">
        <w:trPr>
          <w:trHeight w:hRule="exact" w:val="8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</w:pPr>
            <w:r>
              <w:rPr>
                <w:rStyle w:val="2105pt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05pt"/>
              </w:rPr>
              <w:t>Утверждена и введена в действие решением кафедры Водные биоресурсы и аквакультура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Протокол заседания кафедры № 6</w:t>
            </w:r>
          </w:p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от «22» января 2015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 w:rsidP="0059683F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22.01.2015</w:t>
            </w:r>
          </w:p>
        </w:tc>
      </w:tr>
      <w:tr w:rsidR="009048BE" w:rsidTr="008D4DD2">
        <w:trPr>
          <w:trHeight w:hRule="exact" w:val="22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</w:pPr>
            <w:r>
              <w:rPr>
                <w:rStyle w:val="2105pt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 xml:space="preserve">Утверждена и введена в действие решением кафедры «Биотехнология и химия» на основании актуализации Федерального государственного образовательного стандарта высшего образования по направлению подготовки 35.03.08 «Водные биоресурсы и аквакультура» (уровень бакалавриата), утвержденным приказом Министерства образования и науки Российской Федерации от «3» декабря 2015 года </w:t>
            </w:r>
            <w:r w:rsidR="0096683A">
              <w:rPr>
                <w:rStyle w:val="2105pt"/>
              </w:rPr>
              <w:t xml:space="preserve">            </w:t>
            </w:r>
            <w:r>
              <w:rPr>
                <w:rStyle w:val="2105pt"/>
              </w:rPr>
              <w:t>№ 1411.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 w:rsidP="0059683F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Протокол заседания кафедры № 6</w:t>
            </w:r>
          </w:p>
          <w:p w:rsidR="009048BE" w:rsidRDefault="0059683F" w:rsidP="0059683F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 xml:space="preserve">от «19» января </w:t>
            </w:r>
            <w:r w:rsidR="00DF0389">
              <w:rPr>
                <w:rStyle w:val="2105pt"/>
              </w:rPr>
              <w:t>2016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 w:rsidP="0059683F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19.01.2016</w:t>
            </w:r>
          </w:p>
        </w:tc>
      </w:tr>
      <w:tr w:rsidR="009048BE" w:rsidTr="008D4DD2">
        <w:trPr>
          <w:trHeight w:hRule="exact" w:val="9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8D4DD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</w:pPr>
            <w:r>
              <w:rPr>
                <w:rStyle w:val="2105pt"/>
              </w:rPr>
              <w:t>3</w:t>
            </w:r>
            <w:r w:rsidR="00DF0389">
              <w:rPr>
                <w:rStyle w:val="2105pt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05pt"/>
              </w:rPr>
              <w:t>Актуализирована с учетом изменения учебного плана, развития науки, техники, культуры, экономики, техники, технологий и социальной сферы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Протокол заседания кафедры № 6</w:t>
            </w:r>
          </w:p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от «16» января 2017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 w:rsidP="0059683F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16.01.2017</w:t>
            </w:r>
          </w:p>
        </w:tc>
      </w:tr>
      <w:tr w:rsidR="009048BE" w:rsidTr="008D4DD2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8D4DD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</w:pPr>
            <w:r>
              <w:rPr>
                <w:rStyle w:val="2105pt"/>
              </w:rPr>
              <w:t>4</w:t>
            </w:r>
            <w:r w:rsidR="00DF0389">
              <w:rPr>
                <w:rStyle w:val="2105pt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105pt"/>
              </w:rPr>
              <w:t>Актуализирована с учетом развития науки, техники, культуры, экономики, техники, технологий и социальной сферы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Протокол заседания кафедры № 6</w:t>
            </w:r>
          </w:p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от «14»</w:t>
            </w:r>
            <w:r w:rsidR="0096683A">
              <w:rPr>
                <w:rStyle w:val="2105pt"/>
              </w:rPr>
              <w:t xml:space="preserve"> февраля</w:t>
            </w:r>
            <w:r>
              <w:rPr>
                <w:rStyle w:val="2105pt"/>
              </w:rPr>
              <w:t xml:space="preserve"> 2018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 w:rsidP="0059683F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14.02.2018</w:t>
            </w:r>
          </w:p>
        </w:tc>
      </w:tr>
      <w:tr w:rsidR="009048BE" w:rsidTr="008D4DD2">
        <w:trPr>
          <w:trHeight w:hRule="exact" w:val="89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8D4DD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</w:pPr>
            <w:r>
              <w:rPr>
                <w:rStyle w:val="2105pt"/>
              </w:rPr>
              <w:t>5</w:t>
            </w:r>
            <w:r w:rsidR="00DF0389">
              <w:rPr>
                <w:rStyle w:val="2105pt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05pt"/>
              </w:rPr>
              <w:t>Актуализирована с учетом изменения учебного плана, развития науки, техники, культуры, экономики, техники, технологий и социальной сферы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Протокол заседания кафедры № 5</w:t>
            </w:r>
          </w:p>
          <w:p w:rsidR="009048BE" w:rsidRDefault="00DF0389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2105pt"/>
              </w:rPr>
              <w:t>от «16» января 2019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BE" w:rsidRDefault="00DF0389" w:rsidP="0059683F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16.01.2019</w:t>
            </w:r>
          </w:p>
        </w:tc>
      </w:tr>
      <w:tr w:rsidR="00B7002D" w:rsidTr="008D4DD2">
        <w:trPr>
          <w:trHeight w:hRule="exact" w:val="10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2D" w:rsidRDefault="008D4DD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right="260" w:firstLine="0"/>
              <w:rPr>
                <w:rStyle w:val="2105pt"/>
              </w:rPr>
            </w:pPr>
            <w:r>
              <w:rPr>
                <w:rStyle w:val="2105pt"/>
              </w:rPr>
              <w:t>6</w:t>
            </w:r>
            <w:bookmarkStart w:id="31" w:name="_GoBack"/>
            <w:bookmarkEnd w:id="31"/>
            <w:r w:rsidR="00B7002D">
              <w:rPr>
                <w:rStyle w:val="2105pt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2D" w:rsidRDefault="00B7002D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  <w:rPr>
                <w:rStyle w:val="2105pt"/>
              </w:rPr>
            </w:pPr>
            <w:r>
              <w:rPr>
                <w:rStyle w:val="2105pt"/>
              </w:rPr>
              <w:t>Актуализирована с учетом изменения учебного плана, развития науки, техники, культуры, экономики, техники, технологий и социальной сферы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2D" w:rsidRDefault="00B7002D" w:rsidP="00B7002D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 xml:space="preserve">Протокол заседания кафедры № </w:t>
            </w:r>
            <w:r w:rsidR="0059683F">
              <w:rPr>
                <w:rStyle w:val="2105pt"/>
              </w:rPr>
              <w:t>6</w:t>
            </w:r>
          </w:p>
          <w:p w:rsidR="00B7002D" w:rsidRDefault="0059683F" w:rsidP="00B7002D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от «27</w:t>
            </w:r>
            <w:r w:rsidR="00B7002D">
              <w:rPr>
                <w:rStyle w:val="2105pt"/>
              </w:rPr>
              <w:t>»</w:t>
            </w:r>
            <w:r>
              <w:rPr>
                <w:rStyle w:val="2105pt"/>
              </w:rPr>
              <w:t xml:space="preserve"> февраля</w:t>
            </w:r>
            <w:r w:rsidR="00B7002D">
              <w:rPr>
                <w:rStyle w:val="2105pt"/>
              </w:rPr>
              <w:t xml:space="preserve"> 2020 года</w:t>
            </w:r>
          </w:p>
          <w:p w:rsidR="0059683F" w:rsidRDefault="0059683F" w:rsidP="00B7002D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105pt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2D" w:rsidRDefault="0059683F" w:rsidP="0059683F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27.02.2020</w:t>
            </w:r>
          </w:p>
        </w:tc>
      </w:tr>
    </w:tbl>
    <w:p w:rsidR="009048BE" w:rsidRDefault="009048BE">
      <w:pPr>
        <w:framePr w:w="9902" w:wrap="notBeside" w:vAnchor="text" w:hAnchor="text" w:xAlign="center" w:y="1"/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p w:rsidR="009048BE" w:rsidRDefault="009048BE">
      <w:pPr>
        <w:rPr>
          <w:sz w:val="2"/>
          <w:szCs w:val="2"/>
        </w:rPr>
      </w:pPr>
    </w:p>
    <w:sectPr w:rsidR="009048BE" w:rsidSect="00EA5876">
      <w:pgSz w:w="11900" w:h="16840"/>
      <w:pgMar w:top="851" w:right="851" w:bottom="851" w:left="13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0B" w:rsidRDefault="00024F0B">
      <w:r>
        <w:separator/>
      </w:r>
    </w:p>
  </w:endnote>
  <w:endnote w:type="continuationSeparator" w:id="0">
    <w:p w:rsidR="00024F0B" w:rsidRDefault="0002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DC" w:rsidRDefault="000216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9932670</wp:posOffset>
              </wp:positionV>
              <wp:extent cx="60960" cy="1384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DC" w:rsidRDefault="000216D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4DD2" w:rsidRPr="008D4DD2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4.2pt;margin-top:782.1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m2qgIAAKU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" filled="f" stroked="f">
              <v:textbox style="mso-fit-shape-to-text:t" inset="0,0,0,0">
                <w:txbxContent>
                  <w:p w:rsidR="000216DC" w:rsidRDefault="000216D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4DD2" w:rsidRPr="008D4DD2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DC" w:rsidRDefault="000216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9932670</wp:posOffset>
              </wp:positionV>
              <wp:extent cx="12128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DC" w:rsidRDefault="000216D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4DD2" w:rsidRPr="008D4DD2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4.2pt;margin-top:782.1pt;width:9.55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HfrgIAAK0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" filled="f" stroked="f">
              <v:textbox style="mso-fit-shape-to-text:t" inset="0,0,0,0">
                <w:txbxContent>
                  <w:p w:rsidR="000216DC" w:rsidRDefault="000216D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4DD2" w:rsidRPr="008D4DD2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DC" w:rsidRDefault="000216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9932670</wp:posOffset>
              </wp:positionV>
              <wp:extent cx="121285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DC" w:rsidRDefault="000216D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4DD2" w:rsidRPr="008D4DD2">
                            <w:rPr>
                              <w:rStyle w:val="a7"/>
                              <w:noProof/>
                            </w:rPr>
                            <w:t>21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4.2pt;margin-top:782.1pt;width:9.5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dMrQ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" filled="f" stroked="f">
              <v:textbox style="mso-fit-shape-to-text:t" inset="0,0,0,0">
                <w:txbxContent>
                  <w:p w:rsidR="000216DC" w:rsidRDefault="000216D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4DD2" w:rsidRPr="008D4DD2">
                      <w:rPr>
                        <w:rStyle w:val="a7"/>
                        <w:noProof/>
                      </w:rPr>
                      <w:t>21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0B" w:rsidRDefault="00024F0B"/>
  </w:footnote>
  <w:footnote w:type="continuationSeparator" w:id="0">
    <w:p w:rsidR="00024F0B" w:rsidRDefault="00024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CE5"/>
    <w:multiLevelType w:val="multilevel"/>
    <w:tmpl w:val="532C483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44FDC"/>
    <w:multiLevelType w:val="multilevel"/>
    <w:tmpl w:val="C446240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A4BC9"/>
    <w:multiLevelType w:val="multilevel"/>
    <w:tmpl w:val="27BCA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C7B41"/>
    <w:multiLevelType w:val="multilevel"/>
    <w:tmpl w:val="9ED60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91158"/>
    <w:multiLevelType w:val="multilevel"/>
    <w:tmpl w:val="1CF8951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F5701"/>
    <w:multiLevelType w:val="hybridMultilevel"/>
    <w:tmpl w:val="6B5E8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630"/>
    <w:multiLevelType w:val="multilevel"/>
    <w:tmpl w:val="E8885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05A16"/>
    <w:multiLevelType w:val="hybridMultilevel"/>
    <w:tmpl w:val="A5508D5E"/>
    <w:lvl w:ilvl="0" w:tplc="3E220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1F15"/>
    <w:multiLevelType w:val="multilevel"/>
    <w:tmpl w:val="365CE3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2B09C6"/>
    <w:multiLevelType w:val="multilevel"/>
    <w:tmpl w:val="35C64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5651A1"/>
    <w:multiLevelType w:val="multilevel"/>
    <w:tmpl w:val="AA74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C8062F"/>
    <w:multiLevelType w:val="multilevel"/>
    <w:tmpl w:val="F69EB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1F18AE"/>
    <w:multiLevelType w:val="hybridMultilevel"/>
    <w:tmpl w:val="F4700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04B2"/>
    <w:multiLevelType w:val="multilevel"/>
    <w:tmpl w:val="7C68F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526D12"/>
    <w:multiLevelType w:val="multilevel"/>
    <w:tmpl w:val="3A7E8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1F6900"/>
    <w:multiLevelType w:val="multilevel"/>
    <w:tmpl w:val="FBEE7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57AC0"/>
    <w:multiLevelType w:val="multilevel"/>
    <w:tmpl w:val="F82C5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5E5D13"/>
    <w:multiLevelType w:val="hybridMultilevel"/>
    <w:tmpl w:val="F47CE5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2A7170"/>
    <w:multiLevelType w:val="multilevel"/>
    <w:tmpl w:val="62C23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ED2981"/>
    <w:multiLevelType w:val="multilevel"/>
    <w:tmpl w:val="C9BE1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576C73"/>
    <w:multiLevelType w:val="hybridMultilevel"/>
    <w:tmpl w:val="A02C2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18"/>
  </w:num>
  <w:num w:numId="6">
    <w:abstractNumId w:val="0"/>
  </w:num>
  <w:num w:numId="7">
    <w:abstractNumId w:val="3"/>
  </w:num>
  <w:num w:numId="8">
    <w:abstractNumId w:val="10"/>
  </w:num>
  <w:num w:numId="9">
    <w:abstractNumId w:val="16"/>
  </w:num>
  <w:num w:numId="10">
    <w:abstractNumId w:val="2"/>
  </w:num>
  <w:num w:numId="11">
    <w:abstractNumId w:val="11"/>
  </w:num>
  <w:num w:numId="12">
    <w:abstractNumId w:val="6"/>
  </w:num>
  <w:num w:numId="13">
    <w:abstractNumId w:val="19"/>
  </w:num>
  <w:num w:numId="14">
    <w:abstractNumId w:val="14"/>
  </w:num>
  <w:num w:numId="15">
    <w:abstractNumId w:val="15"/>
  </w:num>
  <w:num w:numId="16">
    <w:abstractNumId w:val="4"/>
  </w:num>
  <w:num w:numId="17">
    <w:abstractNumId w:val="12"/>
  </w:num>
  <w:num w:numId="18">
    <w:abstractNumId w:val="5"/>
  </w:num>
  <w:num w:numId="19">
    <w:abstractNumId w:val="17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BE"/>
    <w:rsid w:val="000216DC"/>
    <w:rsid w:val="00024F0B"/>
    <w:rsid w:val="0007373A"/>
    <w:rsid w:val="000C5884"/>
    <w:rsid w:val="00270653"/>
    <w:rsid w:val="004B24C4"/>
    <w:rsid w:val="005102A4"/>
    <w:rsid w:val="0059683F"/>
    <w:rsid w:val="00596D6F"/>
    <w:rsid w:val="005E78E0"/>
    <w:rsid w:val="006130D9"/>
    <w:rsid w:val="00694D6C"/>
    <w:rsid w:val="007804DC"/>
    <w:rsid w:val="007B26AB"/>
    <w:rsid w:val="008C0A5A"/>
    <w:rsid w:val="008D0EE4"/>
    <w:rsid w:val="008D4DD2"/>
    <w:rsid w:val="009048BE"/>
    <w:rsid w:val="0096683A"/>
    <w:rsid w:val="00984956"/>
    <w:rsid w:val="00A51900"/>
    <w:rsid w:val="00A627EC"/>
    <w:rsid w:val="00B54F04"/>
    <w:rsid w:val="00B7002D"/>
    <w:rsid w:val="00B84E58"/>
    <w:rsid w:val="00BC6FCF"/>
    <w:rsid w:val="00D1585E"/>
    <w:rsid w:val="00D42B5E"/>
    <w:rsid w:val="00DB721E"/>
    <w:rsid w:val="00DF0389"/>
    <w:rsid w:val="00E54806"/>
    <w:rsid w:val="00EA5876"/>
    <w:rsid w:val="00EE571E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D05724"/>
  <w15:docId w15:val="{52DBE416-883F-4423-B811-E476A71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812pt0ptExact">
    <w:name w:val="Основной текст (8) + 12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1Exact0">
    <w:name w:val="Основной текст (11) Exact"/>
    <w:basedOn w:val="11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20pt0ptExact">
    <w:name w:val="Основной текст (11) + 20 pt;Интервал 0 pt Exact"/>
    <w:basedOn w:val="11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TimesNewRoman115pt0ptExact">
    <w:name w:val="Основной текст (11) + Times New Roman;11;5 pt;Полужирный;Курсив;Интервал 0 pt Exact"/>
    <w:basedOn w:val="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2pt0">
    <w:name w:val="Основной текст (6) + 12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pt">
    <w:name w:val="Колонтитул + 8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Заголовок №1 + 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hanging="440"/>
      <w:jc w:val="righ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  <w:ind w:hanging="19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1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13">
    <w:name w:val="toc 1"/>
    <w:basedOn w:val="a"/>
    <w:link w:val="1"/>
    <w:autoRedefine/>
    <w:pPr>
      <w:shd w:val="clear" w:color="auto" w:fill="FFFFFF"/>
      <w:spacing w:before="12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4B24C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A5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5876"/>
    <w:rPr>
      <w:color w:val="000000"/>
    </w:rPr>
  </w:style>
  <w:style w:type="paragraph" w:styleId="ad">
    <w:name w:val="footer"/>
    <w:basedOn w:val="a"/>
    <w:link w:val="ae"/>
    <w:uiPriority w:val="99"/>
    <w:unhideWhenUsed/>
    <w:rsid w:val="00EA5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5876"/>
    <w:rPr>
      <w:color w:val="000000"/>
    </w:rPr>
  </w:style>
  <w:style w:type="character" w:styleId="af">
    <w:name w:val="FollowedHyperlink"/>
    <w:basedOn w:val="a0"/>
    <w:uiPriority w:val="99"/>
    <w:semiHidden/>
    <w:unhideWhenUsed/>
    <w:rsid w:val="00D15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biblioclub.ru/index.php?page=book_view_red&amp;book_id=486923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lib.rucont.ru/efd/17762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znanium.com/bookread2.php?book=947797" TargetMode="External"/><Relationship Id="rId25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lib.rucont.ru/efd/1770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ruco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znanium.com/bookread2.php?book=5443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znanium.com/bookread2.php?book=7544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7801</Words>
  <Characters>44469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 Василенко</dc:creator>
  <cp:keywords/>
  <cp:lastModifiedBy>Ира Василенко</cp:lastModifiedBy>
  <cp:revision>4</cp:revision>
  <dcterms:created xsi:type="dcterms:W3CDTF">2020-07-24T07:31:00Z</dcterms:created>
  <dcterms:modified xsi:type="dcterms:W3CDTF">2020-10-05T18:15:00Z</dcterms:modified>
</cp:coreProperties>
</file>